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7EBC" w:rsidRPr="00DD47D1" w:rsidRDefault="00347EBC" w:rsidP="00347EBC">
      <w:pPr>
        <w:pStyle w:val="TOCHeading"/>
        <w:jc w:val="both"/>
        <w:rPr>
          <w:rFonts w:ascii="Times New Roman" w:eastAsia="Times New Roman" w:hAnsi="Times New Roman" w:cs="Times New Roman"/>
          <w:b/>
          <w:bCs/>
          <w:sz w:val="24"/>
          <w:szCs w:val="24"/>
        </w:rPr>
      </w:pPr>
      <w:r w:rsidRPr="00DD47D1">
        <w:rPr>
          <w:rFonts w:ascii="Times New Roman" w:hAnsi="Times New Roman" w:cs="Times New Roman"/>
          <w:noProof/>
          <w:lang w:eastAsia="pl-PL"/>
        </w:rPr>
        <w:drawing>
          <wp:inline distT="0" distB="0" distL="0" distR="0">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692"/>
                    </a:xfrm>
                    <a:prstGeom prst="rect">
                      <a:avLst/>
                    </a:prstGeom>
                  </pic:spPr>
                </pic:pic>
              </a:graphicData>
            </a:graphic>
          </wp:inline>
        </w:drawing>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center"/>
        <w:rPr>
          <w:b/>
          <w:sz w:val="48"/>
        </w:rPr>
      </w:pPr>
      <w:r w:rsidRPr="00DD47D1">
        <w:rPr>
          <w:b/>
          <w:sz w:val="48"/>
        </w:rPr>
        <w:t>Praca inżynierska</w:t>
      </w:r>
    </w:p>
    <w:p w:rsidR="00347EBC" w:rsidRPr="00DD47D1" w:rsidRDefault="00347EBC" w:rsidP="00347EBC">
      <w:pPr>
        <w:jc w:val="center"/>
        <w:rPr>
          <w:b/>
          <w:sz w:val="52"/>
        </w:rPr>
      </w:pPr>
    </w:p>
    <w:p w:rsidR="00347EBC" w:rsidRPr="00DD47D1" w:rsidRDefault="00347EBC" w:rsidP="00347EBC">
      <w:pPr>
        <w:jc w:val="center"/>
        <w:rPr>
          <w:b/>
          <w:sz w:val="52"/>
        </w:rPr>
      </w:pPr>
    </w:p>
    <w:p w:rsidR="00347EBC" w:rsidRPr="00DD47D1" w:rsidRDefault="00347EBC" w:rsidP="00347EBC">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rsidR="00347EBC" w:rsidRPr="00DD47D1" w:rsidRDefault="00347EBC" w:rsidP="00347EBC">
      <w:pPr>
        <w:jc w:val="center"/>
        <w:rPr>
          <w:b/>
          <w:sz w:val="28"/>
          <w:szCs w:val="28"/>
        </w:rPr>
      </w:pPr>
    </w:p>
    <w:p w:rsidR="00347EBC" w:rsidRPr="00DD47D1" w:rsidRDefault="00347EBC" w:rsidP="00347EBC">
      <w:pPr>
        <w:jc w:val="center"/>
        <w:rPr>
          <w:b/>
          <w:sz w:val="28"/>
          <w:szCs w:val="28"/>
        </w:rPr>
      </w:pPr>
      <w:r w:rsidRPr="00DD47D1">
        <w:rPr>
          <w:sz w:val="28"/>
          <w:szCs w:val="28"/>
        </w:rPr>
        <w:t>kierunek studiów:</w:t>
      </w:r>
      <w:r w:rsidRPr="00DD47D1">
        <w:rPr>
          <w:b/>
          <w:sz w:val="28"/>
          <w:szCs w:val="28"/>
        </w:rPr>
        <w:t xml:space="preserve"> fizyka medyczna</w:t>
      </w:r>
    </w:p>
    <w:p w:rsidR="00347EBC" w:rsidRPr="00DD47D1" w:rsidRDefault="00347EBC" w:rsidP="00347EBC">
      <w:pPr>
        <w:jc w:val="center"/>
        <w:rPr>
          <w:b/>
          <w:sz w:val="32"/>
        </w:rPr>
      </w:pPr>
    </w:p>
    <w:p w:rsidR="00347EBC" w:rsidRPr="00DD47D1" w:rsidRDefault="00347EBC" w:rsidP="00347EBC">
      <w:pPr>
        <w:jc w:val="center"/>
        <w:rPr>
          <w:b/>
          <w:sz w:val="32"/>
        </w:rPr>
      </w:pPr>
    </w:p>
    <w:p w:rsidR="00347EBC" w:rsidRPr="00DD47D1" w:rsidRDefault="00347EBC" w:rsidP="00347EBC">
      <w:pPr>
        <w:jc w:val="center"/>
        <w:rPr>
          <w:b/>
          <w:sz w:val="52"/>
          <w:szCs w:val="52"/>
        </w:rPr>
      </w:pPr>
      <w:r w:rsidRPr="00DD47D1">
        <w:rPr>
          <w:b/>
          <w:sz w:val="52"/>
          <w:szCs w:val="52"/>
        </w:rPr>
        <w:t>Wyznaczanie stałych elastycznych kości gąbczastej na podstawie pomiarów tomograficznych</w:t>
      </w:r>
    </w:p>
    <w:p w:rsidR="00347EBC" w:rsidRPr="00DD47D1" w:rsidRDefault="00347EBC" w:rsidP="00347EBC">
      <w:pPr>
        <w:jc w:val="center"/>
        <w:rPr>
          <w:b/>
          <w:sz w:val="52"/>
        </w:rPr>
      </w:pPr>
    </w:p>
    <w:p w:rsidR="00347EBC" w:rsidRPr="00DD47D1" w:rsidRDefault="00347EBC" w:rsidP="00922C9C">
      <w:pPr>
        <w:rPr>
          <w:b/>
          <w:sz w:val="52"/>
        </w:rPr>
      </w:pPr>
    </w:p>
    <w:p w:rsidR="00347EBC" w:rsidRPr="00DD47D1" w:rsidRDefault="00347EBC" w:rsidP="00347EBC">
      <w:pPr>
        <w:jc w:val="center"/>
        <w:rPr>
          <w:b/>
          <w:sz w:val="44"/>
        </w:rPr>
      </w:pPr>
      <w:r w:rsidRPr="00DD47D1">
        <w:rPr>
          <w:sz w:val="44"/>
        </w:rPr>
        <w:lastRenderedPageBreak/>
        <w:t>Opiekun:</w:t>
      </w:r>
      <w:r w:rsidRPr="00DD47D1">
        <w:rPr>
          <w:b/>
          <w:sz w:val="44"/>
        </w:rPr>
        <w:t xml:space="preserve"> dr inż. Sebastian Wroński</w:t>
      </w:r>
    </w:p>
    <w:p w:rsidR="00347EBC" w:rsidRPr="00DD47D1" w:rsidRDefault="00347EBC" w:rsidP="00347EBC">
      <w:pPr>
        <w:jc w:val="center"/>
        <w:rPr>
          <w:b/>
          <w:sz w:val="48"/>
        </w:rPr>
      </w:pPr>
    </w:p>
    <w:p w:rsidR="00347EBC" w:rsidRPr="00DD47D1" w:rsidRDefault="00347EBC" w:rsidP="00347EBC">
      <w:pPr>
        <w:jc w:val="center"/>
        <w:rPr>
          <w:b/>
          <w:sz w:val="48"/>
        </w:rPr>
      </w:pPr>
    </w:p>
    <w:p w:rsidR="00347EBC" w:rsidRPr="00DD47D1" w:rsidRDefault="00347EBC" w:rsidP="00347EBC">
      <w:pPr>
        <w:jc w:val="center"/>
        <w:rPr>
          <w:b/>
          <w:sz w:val="48"/>
        </w:rPr>
      </w:pPr>
    </w:p>
    <w:p w:rsidR="00347EBC" w:rsidRPr="00DD47D1" w:rsidRDefault="00347EBC" w:rsidP="00347EBC">
      <w:pPr>
        <w:jc w:val="center"/>
        <w:rPr>
          <w:b/>
          <w:sz w:val="32"/>
        </w:rPr>
      </w:pPr>
      <w:r w:rsidRPr="00DD47D1">
        <w:rPr>
          <w:b/>
          <w:sz w:val="32"/>
        </w:rPr>
        <w:t>Kraków, styczeń 2015</w:t>
      </w:r>
    </w:p>
    <w:p w:rsidR="00347EBC" w:rsidRPr="00DD47D1" w:rsidRDefault="00347EBC" w:rsidP="00347EBC">
      <w:pPr>
        <w:jc w:val="both"/>
        <w:rPr>
          <w:b/>
          <w:sz w:val="32"/>
        </w:rPr>
      </w:pPr>
    </w:p>
    <w:p w:rsidR="00347EBC" w:rsidRPr="00DD47D1" w:rsidRDefault="00347EBC" w:rsidP="00347EBC">
      <w:pPr>
        <w:autoSpaceDE w:val="0"/>
        <w:autoSpaceDN w:val="0"/>
        <w:adjustRightInd w:val="0"/>
        <w:jc w:val="both"/>
      </w:pPr>
      <w:r w:rsidRPr="00DD47D1">
        <w:t>Oświadczam, świadomy(-a) odpowiedzialności karnej za poświadczenie nieprawdy, że niniejszą pracę dyplomową wykonałem(-</w:t>
      </w:r>
      <w:proofErr w:type="spellStart"/>
      <w:r w:rsidRPr="00DD47D1">
        <w:t>am</w:t>
      </w:r>
      <w:proofErr w:type="spellEnd"/>
      <w:r w:rsidRPr="00DD47D1">
        <w:t>) osobiście i samodzielnie i nie korzystałem(-</w:t>
      </w:r>
      <w:proofErr w:type="spellStart"/>
      <w:r w:rsidRPr="00DD47D1">
        <w:t>am</w:t>
      </w:r>
      <w:proofErr w:type="spellEnd"/>
      <w:r w:rsidRPr="00DD47D1">
        <w:t>) ze źródeł innych niż wymienione w pracy.</w:t>
      </w: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r w:rsidRPr="00DD47D1">
        <w:t>.................................................................</w:t>
      </w:r>
    </w:p>
    <w:p w:rsidR="00347EBC" w:rsidRPr="00DD47D1" w:rsidRDefault="00347EBC" w:rsidP="00347EBC">
      <w:pPr>
        <w:jc w:val="both"/>
      </w:pPr>
      <w:r w:rsidRPr="00DD47D1">
        <w:t>(czytelny podpis)</w:t>
      </w:r>
    </w:p>
    <w:p w:rsidR="00347EBC" w:rsidRPr="00DD47D1" w:rsidRDefault="00347EBC" w:rsidP="00347EBC">
      <w:pPr>
        <w:jc w:val="both"/>
        <w:rPr>
          <w:b/>
          <w:bCs/>
        </w:rPr>
      </w:pPr>
      <w:r w:rsidRPr="00DD47D1">
        <w:rPr>
          <w:b/>
          <w:bCs/>
        </w:rPr>
        <w:br w:type="page"/>
      </w:r>
    </w:p>
    <w:p w:rsidR="00347EBC" w:rsidRPr="00DD47D1" w:rsidRDefault="00347EBC" w:rsidP="00347EBC">
      <w:pPr>
        <w:jc w:val="both"/>
        <w:rPr>
          <w:b/>
          <w:bCs/>
        </w:rPr>
      </w:pPr>
      <w:r w:rsidRPr="00DD47D1">
        <w:rPr>
          <w:b/>
          <w:bCs/>
        </w:rPr>
        <w:lastRenderedPageBreak/>
        <w:t>Recenzja Opiekuna</w:t>
      </w:r>
    </w:p>
    <w:p w:rsidR="00347EBC" w:rsidRPr="00DD47D1" w:rsidRDefault="00347EBC" w:rsidP="00347EBC">
      <w:pPr>
        <w:jc w:val="both"/>
        <w:rPr>
          <w:b/>
          <w:bCs/>
        </w:rPr>
      </w:pPr>
      <w:r w:rsidRPr="00DD47D1">
        <w:rPr>
          <w:b/>
          <w:bCs/>
        </w:rPr>
        <w:br w:type="page"/>
      </w:r>
    </w:p>
    <w:p w:rsidR="00347EBC" w:rsidRPr="00DD47D1" w:rsidRDefault="00347EBC" w:rsidP="00347EBC">
      <w:pPr>
        <w:jc w:val="both"/>
        <w:rPr>
          <w:b/>
          <w:bCs/>
        </w:rPr>
      </w:pPr>
      <w:r w:rsidRPr="00DD47D1">
        <w:rPr>
          <w:b/>
          <w:bCs/>
        </w:rPr>
        <w:lastRenderedPageBreak/>
        <w:t>Recenzja Recenzenta</w:t>
      </w:r>
    </w:p>
    <w:p w:rsidR="00347EBC" w:rsidRPr="00DD47D1" w:rsidRDefault="00347EBC" w:rsidP="00347EBC">
      <w:pPr>
        <w:jc w:val="both"/>
        <w:rPr>
          <w:b/>
          <w:bCs/>
        </w:rPr>
      </w:pPr>
      <w:r w:rsidRPr="00DD47D1">
        <w:rPr>
          <w:b/>
          <w:bCs/>
        </w:rPr>
        <w:br w:type="page"/>
      </w:r>
    </w:p>
    <w:p w:rsidR="00347EBC" w:rsidRDefault="00347EBC" w:rsidP="00347EBC">
      <w:pPr>
        <w:jc w:val="both"/>
        <w:rPr>
          <w:rFonts w:eastAsiaTheme="majorEastAsia"/>
          <w:b/>
          <w:bCs/>
          <w:color w:val="000000" w:themeColor="text1"/>
          <w:sz w:val="28"/>
          <w:szCs w:val="28"/>
        </w:rPr>
      </w:pPr>
      <w:bookmarkStart w:id="0" w:name="_Toc371117869"/>
    </w:p>
    <w:sdt>
      <w:sdtPr>
        <w:rPr>
          <w:rFonts w:ascii="Times New Roman" w:eastAsia="Times New Roman" w:hAnsi="Times New Roman" w:cs="Times New Roman"/>
          <w:b/>
          <w:bCs/>
          <w:caps w:val="0"/>
          <w:spacing w:val="0"/>
          <w:sz w:val="24"/>
          <w:szCs w:val="24"/>
        </w:rPr>
        <w:id w:val="651794524"/>
        <w:docPartObj>
          <w:docPartGallery w:val="Table of Contents"/>
          <w:docPartUnique/>
        </w:docPartObj>
      </w:sdtPr>
      <w:sdtEndPr>
        <w:rPr>
          <w:rFonts w:asciiTheme="minorHAnsi" w:eastAsiaTheme="minorEastAsia" w:hAnsiTheme="minorHAnsi" w:cstheme="minorBidi"/>
          <w:b w:val="0"/>
          <w:bCs w:val="0"/>
          <w:noProof/>
          <w:sz w:val="21"/>
          <w:szCs w:val="21"/>
        </w:rPr>
      </w:sdtEndPr>
      <w:sdtContent>
        <w:p w:rsidR="00347EBC" w:rsidRDefault="000E5AFA" w:rsidP="00347EBC">
          <w:pPr>
            <w:pStyle w:val="TOCHeading"/>
          </w:pPr>
          <w:r w:rsidRPr="000E5AFA">
            <w:rPr>
              <w:color w:val="000000" w:themeColor="text1"/>
            </w:rPr>
            <w:t>Spis treści</w:t>
          </w:r>
        </w:p>
        <w:p w:rsidR="009D1CB8" w:rsidRDefault="00060D71">
          <w:pPr>
            <w:pStyle w:val="TOC1"/>
            <w:tabs>
              <w:tab w:val="right" w:leader="dot" w:pos="9060"/>
            </w:tabs>
            <w:rPr>
              <w:b w:val="0"/>
              <w:caps w:val="0"/>
              <w:noProof/>
              <w:sz w:val="24"/>
              <w:szCs w:val="24"/>
              <w:lang w:eastAsia="ja-JP"/>
            </w:rPr>
          </w:pPr>
          <w:r>
            <w:rPr>
              <w:b w:val="0"/>
            </w:rPr>
            <w:fldChar w:fldCharType="begin"/>
          </w:r>
          <w:r w:rsidR="00347EBC">
            <w:instrText xml:space="preserve"> TOC \o "1-3" \h \z \u </w:instrText>
          </w:r>
          <w:r>
            <w:rPr>
              <w:b w:val="0"/>
            </w:rPr>
            <w:fldChar w:fldCharType="separate"/>
          </w:r>
          <w:r w:rsidR="009D1CB8" w:rsidRPr="000E23F2">
            <w:rPr>
              <w:rFonts w:ascii="Times New Roman" w:hAnsi="Times New Roman"/>
              <w:noProof/>
            </w:rPr>
            <w:t>Wstęp</w:t>
          </w:r>
          <w:r w:rsidR="009D1CB8">
            <w:rPr>
              <w:noProof/>
            </w:rPr>
            <w:tab/>
          </w:r>
          <w:r>
            <w:rPr>
              <w:noProof/>
            </w:rPr>
            <w:fldChar w:fldCharType="begin"/>
          </w:r>
          <w:r w:rsidR="009D1CB8">
            <w:rPr>
              <w:noProof/>
            </w:rPr>
            <w:instrText xml:space="preserve"> PAGEREF _Toc279849085 \h </w:instrText>
          </w:r>
          <w:r>
            <w:rPr>
              <w:noProof/>
            </w:rPr>
          </w:r>
          <w:r>
            <w:rPr>
              <w:noProof/>
            </w:rPr>
            <w:fldChar w:fldCharType="separate"/>
          </w:r>
          <w:r w:rsidR="009D1CB8">
            <w:rPr>
              <w:noProof/>
            </w:rPr>
            <w:t>6</w:t>
          </w:r>
          <w:r>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1.</w:t>
          </w:r>
          <w:r>
            <w:rPr>
              <w:b w:val="0"/>
              <w:caps w:val="0"/>
              <w:noProof/>
              <w:sz w:val="24"/>
              <w:szCs w:val="24"/>
              <w:lang w:eastAsia="ja-JP"/>
            </w:rPr>
            <w:tab/>
          </w:r>
          <w:r w:rsidRPr="000E23F2">
            <w:rPr>
              <w:rFonts w:ascii="Times New Roman" w:hAnsi="Times New Roman"/>
              <w:noProof/>
            </w:rPr>
            <w:t>Budowa i funkcje kości</w:t>
          </w:r>
          <w:r>
            <w:rPr>
              <w:noProof/>
            </w:rPr>
            <w:tab/>
          </w:r>
          <w:r w:rsidR="00060D71">
            <w:rPr>
              <w:noProof/>
            </w:rPr>
            <w:fldChar w:fldCharType="begin"/>
          </w:r>
          <w:r>
            <w:rPr>
              <w:noProof/>
            </w:rPr>
            <w:instrText xml:space="preserve"> PAGEREF _Toc279849086 \h </w:instrText>
          </w:r>
          <w:r w:rsidR="00060D71">
            <w:rPr>
              <w:noProof/>
            </w:rPr>
          </w:r>
          <w:r w:rsidR="00060D71">
            <w:rPr>
              <w:noProof/>
            </w:rPr>
            <w:fldChar w:fldCharType="separate"/>
          </w:r>
          <w:r>
            <w:rPr>
              <w:noProof/>
            </w:rPr>
            <w:t>7</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1.1. Istota zbita</w:t>
          </w:r>
          <w:r>
            <w:rPr>
              <w:noProof/>
            </w:rPr>
            <w:tab/>
          </w:r>
          <w:r w:rsidR="00060D71">
            <w:rPr>
              <w:noProof/>
            </w:rPr>
            <w:fldChar w:fldCharType="begin"/>
          </w:r>
          <w:r>
            <w:rPr>
              <w:noProof/>
            </w:rPr>
            <w:instrText xml:space="preserve"> PAGEREF _Toc279849087 \h </w:instrText>
          </w:r>
          <w:r w:rsidR="00060D71">
            <w:rPr>
              <w:noProof/>
            </w:rPr>
          </w:r>
          <w:r w:rsidR="00060D71">
            <w:rPr>
              <w:noProof/>
            </w:rPr>
            <w:fldChar w:fldCharType="separate"/>
          </w:r>
          <w:r>
            <w:rPr>
              <w:noProof/>
            </w:rPr>
            <w:t>10</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1.2. Istota gąbczasta</w:t>
          </w:r>
          <w:r>
            <w:rPr>
              <w:noProof/>
            </w:rPr>
            <w:tab/>
          </w:r>
          <w:r w:rsidR="00060D71">
            <w:rPr>
              <w:noProof/>
            </w:rPr>
            <w:fldChar w:fldCharType="begin"/>
          </w:r>
          <w:r>
            <w:rPr>
              <w:noProof/>
            </w:rPr>
            <w:instrText xml:space="preserve"> PAGEREF _Toc279849088 \h </w:instrText>
          </w:r>
          <w:r w:rsidR="00060D71">
            <w:rPr>
              <w:noProof/>
            </w:rPr>
          </w:r>
          <w:r w:rsidR="00060D71">
            <w:rPr>
              <w:noProof/>
            </w:rPr>
            <w:fldChar w:fldCharType="separate"/>
          </w:r>
          <w:r>
            <w:rPr>
              <w:noProof/>
            </w:rPr>
            <w:t>11</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1.3. Tworzenie tkanki kostnej (kostnienie)</w:t>
          </w:r>
          <w:r>
            <w:rPr>
              <w:noProof/>
            </w:rPr>
            <w:tab/>
          </w:r>
          <w:r w:rsidR="00060D71">
            <w:rPr>
              <w:noProof/>
            </w:rPr>
            <w:fldChar w:fldCharType="begin"/>
          </w:r>
          <w:r>
            <w:rPr>
              <w:noProof/>
            </w:rPr>
            <w:instrText xml:space="preserve"> PAGEREF _Toc279849089 \h </w:instrText>
          </w:r>
          <w:r w:rsidR="00060D71">
            <w:rPr>
              <w:noProof/>
            </w:rPr>
          </w:r>
          <w:r w:rsidR="00060D71">
            <w:rPr>
              <w:noProof/>
            </w:rPr>
            <w:fldChar w:fldCharType="separate"/>
          </w:r>
          <w:r>
            <w:rPr>
              <w:noProof/>
            </w:rPr>
            <w:t>12</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1.4. Przebudowa tkanki kostnej</w:t>
          </w:r>
          <w:r>
            <w:rPr>
              <w:noProof/>
            </w:rPr>
            <w:tab/>
          </w:r>
          <w:r w:rsidR="00060D71">
            <w:rPr>
              <w:noProof/>
            </w:rPr>
            <w:fldChar w:fldCharType="begin"/>
          </w:r>
          <w:r>
            <w:rPr>
              <w:noProof/>
            </w:rPr>
            <w:instrText xml:space="preserve"> PAGEREF _Toc279849090 \h </w:instrText>
          </w:r>
          <w:r w:rsidR="00060D71">
            <w:rPr>
              <w:noProof/>
            </w:rPr>
          </w:r>
          <w:r w:rsidR="00060D71">
            <w:rPr>
              <w:noProof/>
            </w:rPr>
            <w:fldChar w:fldCharType="separate"/>
          </w:r>
          <w:r>
            <w:rPr>
              <w:noProof/>
            </w:rPr>
            <w:t>16</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1.5. Gojenie złamań</w:t>
          </w:r>
          <w:r>
            <w:rPr>
              <w:noProof/>
            </w:rPr>
            <w:tab/>
          </w:r>
          <w:r w:rsidR="00060D71">
            <w:rPr>
              <w:noProof/>
            </w:rPr>
            <w:fldChar w:fldCharType="begin"/>
          </w:r>
          <w:r>
            <w:rPr>
              <w:noProof/>
            </w:rPr>
            <w:instrText xml:space="preserve"> PAGEREF _Toc279849091 \h </w:instrText>
          </w:r>
          <w:r w:rsidR="00060D71">
            <w:rPr>
              <w:noProof/>
            </w:rPr>
          </w:r>
          <w:r w:rsidR="00060D71">
            <w:rPr>
              <w:noProof/>
            </w:rPr>
            <w:fldChar w:fldCharType="separate"/>
          </w:r>
          <w:r>
            <w:rPr>
              <w:noProof/>
            </w:rPr>
            <w:t>17</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2.</w:t>
          </w:r>
          <w:r>
            <w:rPr>
              <w:b w:val="0"/>
              <w:caps w:val="0"/>
              <w:noProof/>
              <w:sz w:val="24"/>
              <w:szCs w:val="24"/>
              <w:lang w:eastAsia="ja-JP"/>
            </w:rPr>
            <w:tab/>
          </w:r>
          <w:r w:rsidRPr="000E23F2">
            <w:rPr>
              <w:rFonts w:ascii="Times New Roman" w:hAnsi="Times New Roman"/>
              <w:noProof/>
            </w:rPr>
            <w:t>Podstawowe pojęcia z wytrzymałości materiałów</w:t>
          </w:r>
          <w:r>
            <w:rPr>
              <w:noProof/>
            </w:rPr>
            <w:tab/>
          </w:r>
          <w:r w:rsidR="00060D71">
            <w:rPr>
              <w:noProof/>
            </w:rPr>
            <w:fldChar w:fldCharType="begin"/>
          </w:r>
          <w:r>
            <w:rPr>
              <w:noProof/>
            </w:rPr>
            <w:instrText xml:space="preserve"> PAGEREF _Toc279849092 \h </w:instrText>
          </w:r>
          <w:r w:rsidR="00060D71">
            <w:rPr>
              <w:noProof/>
            </w:rPr>
          </w:r>
          <w:r w:rsidR="00060D71">
            <w:rPr>
              <w:noProof/>
            </w:rPr>
            <w:fldChar w:fldCharType="separate"/>
          </w:r>
          <w:r>
            <w:rPr>
              <w:noProof/>
            </w:rPr>
            <w:t>18</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2.1. Naprężenia i odkształcenia</w:t>
          </w:r>
          <w:r>
            <w:rPr>
              <w:noProof/>
            </w:rPr>
            <w:tab/>
          </w:r>
          <w:r w:rsidR="00060D71">
            <w:rPr>
              <w:noProof/>
            </w:rPr>
            <w:fldChar w:fldCharType="begin"/>
          </w:r>
          <w:r>
            <w:rPr>
              <w:noProof/>
            </w:rPr>
            <w:instrText xml:space="preserve"> PAGEREF _Toc279849093 \h </w:instrText>
          </w:r>
          <w:r w:rsidR="00060D71">
            <w:rPr>
              <w:noProof/>
            </w:rPr>
          </w:r>
          <w:r w:rsidR="00060D71">
            <w:rPr>
              <w:noProof/>
            </w:rPr>
            <w:fldChar w:fldCharType="separate"/>
          </w:r>
          <w:r>
            <w:rPr>
              <w:noProof/>
            </w:rPr>
            <w:t>18</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2.2. Definicje naprężeń</w:t>
          </w:r>
          <w:r>
            <w:rPr>
              <w:noProof/>
            </w:rPr>
            <w:tab/>
          </w:r>
          <w:r w:rsidR="00060D71">
            <w:rPr>
              <w:noProof/>
            </w:rPr>
            <w:fldChar w:fldCharType="begin"/>
          </w:r>
          <w:r>
            <w:rPr>
              <w:noProof/>
            </w:rPr>
            <w:instrText xml:space="preserve"> PAGEREF _Toc279849094 \h </w:instrText>
          </w:r>
          <w:r w:rsidR="00060D71">
            <w:rPr>
              <w:noProof/>
            </w:rPr>
          </w:r>
          <w:r w:rsidR="00060D71">
            <w:rPr>
              <w:noProof/>
            </w:rPr>
            <w:fldChar w:fldCharType="separate"/>
          </w:r>
          <w:r>
            <w:rPr>
              <w:noProof/>
            </w:rPr>
            <w:t>19</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2.3. Własności fizyczne kości</w:t>
          </w:r>
          <w:r>
            <w:rPr>
              <w:noProof/>
            </w:rPr>
            <w:tab/>
          </w:r>
          <w:r w:rsidR="00060D71">
            <w:rPr>
              <w:noProof/>
            </w:rPr>
            <w:fldChar w:fldCharType="begin"/>
          </w:r>
          <w:r>
            <w:rPr>
              <w:noProof/>
            </w:rPr>
            <w:instrText xml:space="preserve"> PAGEREF _Toc279849095 \h </w:instrText>
          </w:r>
          <w:r w:rsidR="00060D71">
            <w:rPr>
              <w:noProof/>
            </w:rPr>
          </w:r>
          <w:r w:rsidR="00060D71">
            <w:rPr>
              <w:noProof/>
            </w:rPr>
            <w:fldChar w:fldCharType="separate"/>
          </w:r>
          <w:r>
            <w:rPr>
              <w:noProof/>
            </w:rPr>
            <w:t>35</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2.4. Pomiar własności mechanicznych</w:t>
          </w:r>
          <w:r>
            <w:rPr>
              <w:noProof/>
            </w:rPr>
            <w:tab/>
          </w:r>
          <w:r w:rsidR="00060D71">
            <w:rPr>
              <w:noProof/>
            </w:rPr>
            <w:fldChar w:fldCharType="begin"/>
          </w:r>
          <w:r>
            <w:rPr>
              <w:noProof/>
            </w:rPr>
            <w:instrText xml:space="preserve"> PAGEREF _Toc279849096 \h </w:instrText>
          </w:r>
          <w:r w:rsidR="00060D71">
            <w:rPr>
              <w:noProof/>
            </w:rPr>
          </w:r>
          <w:r w:rsidR="00060D71">
            <w:rPr>
              <w:noProof/>
            </w:rPr>
            <w:fldChar w:fldCharType="separate"/>
          </w:r>
          <w:r>
            <w:rPr>
              <w:noProof/>
            </w:rPr>
            <w:t>38</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2.5. Viscoelastycznosc – lepkosprezystosc</w:t>
          </w:r>
          <w:r>
            <w:rPr>
              <w:noProof/>
            </w:rPr>
            <w:tab/>
          </w:r>
          <w:r w:rsidR="00060D71">
            <w:rPr>
              <w:noProof/>
            </w:rPr>
            <w:fldChar w:fldCharType="begin"/>
          </w:r>
          <w:r>
            <w:rPr>
              <w:noProof/>
            </w:rPr>
            <w:instrText xml:space="preserve"> PAGEREF _Toc279849097 \h </w:instrText>
          </w:r>
          <w:r w:rsidR="00060D71">
            <w:rPr>
              <w:noProof/>
            </w:rPr>
          </w:r>
          <w:r w:rsidR="00060D71">
            <w:rPr>
              <w:noProof/>
            </w:rPr>
            <w:fldChar w:fldCharType="separate"/>
          </w:r>
          <w:r>
            <w:rPr>
              <w:noProof/>
            </w:rPr>
            <w:t>38</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3.</w:t>
          </w:r>
          <w:r>
            <w:rPr>
              <w:b w:val="0"/>
              <w:caps w:val="0"/>
              <w:noProof/>
              <w:sz w:val="24"/>
              <w:szCs w:val="24"/>
              <w:lang w:eastAsia="ja-JP"/>
            </w:rPr>
            <w:tab/>
          </w:r>
          <w:r w:rsidRPr="000E23F2">
            <w:rPr>
              <w:rFonts w:ascii="Times New Roman" w:hAnsi="Times New Roman"/>
              <w:noProof/>
            </w:rPr>
            <w:t>Tomografia komputerowa</w:t>
          </w:r>
          <w:r>
            <w:rPr>
              <w:noProof/>
            </w:rPr>
            <w:tab/>
          </w:r>
          <w:r w:rsidR="00060D71">
            <w:rPr>
              <w:noProof/>
            </w:rPr>
            <w:fldChar w:fldCharType="begin"/>
          </w:r>
          <w:r>
            <w:rPr>
              <w:noProof/>
            </w:rPr>
            <w:instrText xml:space="preserve"> PAGEREF _Toc279849098 \h </w:instrText>
          </w:r>
          <w:r w:rsidR="00060D71">
            <w:rPr>
              <w:noProof/>
            </w:rPr>
          </w:r>
          <w:r w:rsidR="00060D71">
            <w:rPr>
              <w:noProof/>
            </w:rPr>
            <w:fldChar w:fldCharType="separate"/>
          </w:r>
          <w:r>
            <w:rPr>
              <w:noProof/>
            </w:rPr>
            <w:t>41</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3.1. Opis metody</w:t>
          </w:r>
          <w:r>
            <w:rPr>
              <w:noProof/>
            </w:rPr>
            <w:tab/>
          </w:r>
          <w:r w:rsidR="00060D71">
            <w:rPr>
              <w:noProof/>
            </w:rPr>
            <w:fldChar w:fldCharType="begin"/>
          </w:r>
          <w:r>
            <w:rPr>
              <w:noProof/>
            </w:rPr>
            <w:instrText xml:space="preserve"> PAGEREF _Toc279849099 \h </w:instrText>
          </w:r>
          <w:r w:rsidR="00060D71">
            <w:rPr>
              <w:noProof/>
            </w:rPr>
          </w:r>
          <w:r w:rsidR="00060D71">
            <w:rPr>
              <w:noProof/>
            </w:rPr>
            <w:fldChar w:fldCharType="separate"/>
          </w:r>
          <w:r>
            <w:rPr>
              <w:noProof/>
            </w:rPr>
            <w:t>41</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3.2. Rekonstrukcja obrazów</w:t>
          </w:r>
          <w:r>
            <w:rPr>
              <w:noProof/>
            </w:rPr>
            <w:tab/>
          </w:r>
          <w:r w:rsidR="00060D71">
            <w:rPr>
              <w:noProof/>
            </w:rPr>
            <w:fldChar w:fldCharType="begin"/>
          </w:r>
          <w:r>
            <w:rPr>
              <w:noProof/>
            </w:rPr>
            <w:instrText xml:space="preserve"> PAGEREF _Toc279849100 \h </w:instrText>
          </w:r>
          <w:r w:rsidR="00060D71">
            <w:rPr>
              <w:noProof/>
            </w:rPr>
          </w:r>
          <w:r w:rsidR="00060D71">
            <w:rPr>
              <w:noProof/>
            </w:rPr>
            <w:fldChar w:fldCharType="separate"/>
          </w:r>
          <w:r>
            <w:rPr>
              <w:noProof/>
            </w:rPr>
            <w:t>42</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3.3. Projekcja wsteczna</w:t>
          </w:r>
          <w:r>
            <w:rPr>
              <w:noProof/>
            </w:rPr>
            <w:tab/>
          </w:r>
          <w:r w:rsidR="00060D71">
            <w:rPr>
              <w:noProof/>
            </w:rPr>
            <w:fldChar w:fldCharType="begin"/>
          </w:r>
          <w:r>
            <w:rPr>
              <w:noProof/>
            </w:rPr>
            <w:instrText xml:space="preserve"> PAGEREF _Toc279849101 \h </w:instrText>
          </w:r>
          <w:r w:rsidR="00060D71">
            <w:rPr>
              <w:noProof/>
            </w:rPr>
          </w:r>
          <w:r w:rsidR="00060D71">
            <w:rPr>
              <w:noProof/>
            </w:rPr>
            <w:fldChar w:fldCharType="separate"/>
          </w:r>
          <w:r>
            <w:rPr>
              <w:noProof/>
            </w:rPr>
            <w:t>43</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4.</w:t>
          </w:r>
          <w:r>
            <w:rPr>
              <w:b w:val="0"/>
              <w:caps w:val="0"/>
              <w:noProof/>
              <w:sz w:val="24"/>
              <w:szCs w:val="24"/>
              <w:lang w:eastAsia="ja-JP"/>
            </w:rPr>
            <w:tab/>
          </w:r>
          <w:r w:rsidRPr="000E23F2">
            <w:rPr>
              <w:rFonts w:ascii="Times New Roman" w:hAnsi="Times New Roman"/>
              <w:noProof/>
            </w:rPr>
            <w:t>Procedura przygotowania kości do pomiarów.</w:t>
          </w:r>
          <w:r>
            <w:rPr>
              <w:noProof/>
            </w:rPr>
            <w:tab/>
          </w:r>
          <w:r w:rsidR="00060D71">
            <w:rPr>
              <w:noProof/>
            </w:rPr>
            <w:fldChar w:fldCharType="begin"/>
          </w:r>
          <w:r>
            <w:rPr>
              <w:noProof/>
            </w:rPr>
            <w:instrText xml:space="preserve"> PAGEREF _Toc279849102 \h </w:instrText>
          </w:r>
          <w:r w:rsidR="00060D71">
            <w:rPr>
              <w:noProof/>
            </w:rPr>
          </w:r>
          <w:r w:rsidR="00060D71">
            <w:rPr>
              <w:noProof/>
            </w:rPr>
            <w:fldChar w:fldCharType="separate"/>
          </w:r>
          <w:r>
            <w:rPr>
              <w:noProof/>
            </w:rPr>
            <w:t>46</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5.</w:t>
          </w:r>
          <w:r>
            <w:rPr>
              <w:b w:val="0"/>
              <w:caps w:val="0"/>
              <w:noProof/>
              <w:sz w:val="24"/>
              <w:szCs w:val="24"/>
              <w:lang w:eastAsia="ja-JP"/>
            </w:rPr>
            <w:tab/>
          </w:r>
          <w:r w:rsidRPr="000E23F2">
            <w:rPr>
              <w:rFonts w:ascii="Times New Roman" w:hAnsi="Times New Roman"/>
              <w:noProof/>
            </w:rPr>
            <w:t>Statyczna próba ściskania</w:t>
          </w:r>
          <w:r>
            <w:rPr>
              <w:noProof/>
            </w:rPr>
            <w:tab/>
          </w:r>
          <w:r w:rsidR="00060D71">
            <w:rPr>
              <w:noProof/>
            </w:rPr>
            <w:fldChar w:fldCharType="begin"/>
          </w:r>
          <w:r>
            <w:rPr>
              <w:noProof/>
            </w:rPr>
            <w:instrText xml:space="preserve"> PAGEREF _Toc279849103 \h </w:instrText>
          </w:r>
          <w:r w:rsidR="00060D71">
            <w:rPr>
              <w:noProof/>
            </w:rPr>
          </w:r>
          <w:r w:rsidR="00060D71">
            <w:rPr>
              <w:noProof/>
            </w:rPr>
            <w:fldChar w:fldCharType="separate"/>
          </w:r>
          <w:r>
            <w:rPr>
              <w:noProof/>
            </w:rPr>
            <w:t>49</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6.</w:t>
          </w:r>
          <w:r>
            <w:rPr>
              <w:b w:val="0"/>
              <w:caps w:val="0"/>
              <w:noProof/>
              <w:sz w:val="24"/>
              <w:szCs w:val="24"/>
              <w:lang w:eastAsia="ja-JP"/>
            </w:rPr>
            <w:tab/>
          </w:r>
          <w:r w:rsidRPr="000E23F2">
            <w:rPr>
              <w:rFonts w:ascii="Times New Roman" w:hAnsi="Times New Roman"/>
              <w:noProof/>
            </w:rPr>
            <w:t>ImageJ</w:t>
          </w:r>
          <w:r>
            <w:rPr>
              <w:noProof/>
            </w:rPr>
            <w:tab/>
          </w:r>
          <w:r w:rsidR="00060D71">
            <w:rPr>
              <w:noProof/>
            </w:rPr>
            <w:fldChar w:fldCharType="begin"/>
          </w:r>
          <w:r>
            <w:rPr>
              <w:noProof/>
            </w:rPr>
            <w:instrText xml:space="preserve"> PAGEREF _Toc279849104 \h </w:instrText>
          </w:r>
          <w:r w:rsidR="00060D71">
            <w:rPr>
              <w:noProof/>
            </w:rPr>
          </w:r>
          <w:r w:rsidR="00060D71">
            <w:rPr>
              <w:noProof/>
            </w:rPr>
            <w:fldChar w:fldCharType="separate"/>
          </w:r>
          <w:r>
            <w:rPr>
              <w:noProof/>
            </w:rPr>
            <w:t>52</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7.</w:t>
          </w:r>
          <w:r>
            <w:rPr>
              <w:b w:val="0"/>
              <w:caps w:val="0"/>
              <w:noProof/>
              <w:sz w:val="24"/>
              <w:szCs w:val="24"/>
              <w:lang w:eastAsia="ja-JP"/>
            </w:rPr>
            <w:tab/>
          </w:r>
          <w:r w:rsidRPr="000E23F2">
            <w:rPr>
              <w:rFonts w:ascii="Times New Roman" w:hAnsi="Times New Roman"/>
              <w:noProof/>
            </w:rPr>
            <w:t>Analiza danych eksperymentalnych</w:t>
          </w:r>
          <w:r>
            <w:rPr>
              <w:noProof/>
            </w:rPr>
            <w:tab/>
          </w:r>
          <w:r w:rsidR="00060D71">
            <w:rPr>
              <w:noProof/>
            </w:rPr>
            <w:fldChar w:fldCharType="begin"/>
          </w:r>
          <w:r>
            <w:rPr>
              <w:noProof/>
            </w:rPr>
            <w:instrText xml:space="preserve"> PAGEREF _Toc279849105 \h </w:instrText>
          </w:r>
          <w:r w:rsidR="00060D71">
            <w:rPr>
              <w:noProof/>
            </w:rPr>
          </w:r>
          <w:r w:rsidR="00060D71">
            <w:rPr>
              <w:noProof/>
            </w:rPr>
            <w:fldChar w:fldCharType="separate"/>
          </w:r>
          <w:r>
            <w:rPr>
              <w:noProof/>
            </w:rPr>
            <w:t>54</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7.1. PROCEDURA SCISKANIA KOSCI</w:t>
          </w:r>
          <w:r>
            <w:rPr>
              <w:noProof/>
            </w:rPr>
            <w:tab/>
          </w:r>
          <w:r w:rsidR="00060D71">
            <w:rPr>
              <w:noProof/>
            </w:rPr>
            <w:fldChar w:fldCharType="begin"/>
          </w:r>
          <w:r>
            <w:rPr>
              <w:noProof/>
            </w:rPr>
            <w:instrText xml:space="preserve"> PAGEREF _Toc279849106 \h </w:instrText>
          </w:r>
          <w:r w:rsidR="00060D71">
            <w:rPr>
              <w:noProof/>
            </w:rPr>
          </w:r>
          <w:r w:rsidR="00060D71">
            <w:rPr>
              <w:noProof/>
            </w:rPr>
            <w:fldChar w:fldCharType="separate"/>
          </w:r>
          <w:r>
            <w:rPr>
              <w:noProof/>
            </w:rPr>
            <w:t>54</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7.2. PROCEDURA KALIBRACJI MIKROTOMOGRAFU</w:t>
          </w:r>
          <w:r>
            <w:rPr>
              <w:noProof/>
            </w:rPr>
            <w:tab/>
          </w:r>
          <w:r w:rsidR="00060D71">
            <w:rPr>
              <w:noProof/>
            </w:rPr>
            <w:fldChar w:fldCharType="begin"/>
          </w:r>
          <w:r>
            <w:rPr>
              <w:noProof/>
            </w:rPr>
            <w:instrText xml:space="preserve"> PAGEREF _Toc279849107 \h </w:instrText>
          </w:r>
          <w:r w:rsidR="00060D71">
            <w:rPr>
              <w:noProof/>
            </w:rPr>
          </w:r>
          <w:r w:rsidR="00060D71">
            <w:rPr>
              <w:noProof/>
            </w:rPr>
            <w:fldChar w:fldCharType="separate"/>
          </w:r>
          <w:r>
            <w:rPr>
              <w:noProof/>
            </w:rPr>
            <w:t>55</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7.3. OBROBKA W IMAGEJ</w:t>
          </w:r>
          <w:r>
            <w:rPr>
              <w:noProof/>
            </w:rPr>
            <w:tab/>
          </w:r>
          <w:r w:rsidR="00060D71">
            <w:rPr>
              <w:noProof/>
            </w:rPr>
            <w:fldChar w:fldCharType="begin"/>
          </w:r>
          <w:r>
            <w:rPr>
              <w:noProof/>
            </w:rPr>
            <w:instrText xml:space="preserve"> PAGEREF _Toc279849108 \h </w:instrText>
          </w:r>
          <w:r w:rsidR="00060D71">
            <w:rPr>
              <w:noProof/>
            </w:rPr>
          </w:r>
          <w:r w:rsidR="00060D71">
            <w:rPr>
              <w:noProof/>
            </w:rPr>
            <w:fldChar w:fldCharType="separate"/>
          </w:r>
          <w:r>
            <w:rPr>
              <w:noProof/>
            </w:rPr>
            <w:t>55</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7.4. PROCEDURA WYZNACZENIA MODULU YOUNGA:</w:t>
          </w:r>
          <w:r>
            <w:rPr>
              <w:noProof/>
            </w:rPr>
            <w:tab/>
          </w:r>
          <w:r w:rsidR="00060D71">
            <w:rPr>
              <w:noProof/>
            </w:rPr>
            <w:fldChar w:fldCharType="begin"/>
          </w:r>
          <w:r>
            <w:rPr>
              <w:noProof/>
            </w:rPr>
            <w:instrText xml:space="preserve"> PAGEREF _Toc279849109 \h </w:instrText>
          </w:r>
          <w:r w:rsidR="00060D71">
            <w:rPr>
              <w:noProof/>
            </w:rPr>
          </w:r>
          <w:r w:rsidR="00060D71">
            <w:rPr>
              <w:noProof/>
            </w:rPr>
            <w:fldChar w:fldCharType="separate"/>
          </w:r>
          <w:r>
            <w:rPr>
              <w:noProof/>
            </w:rPr>
            <w:t>64</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lastRenderedPageBreak/>
            <w:t>7.5. PROCEDURA WYZNACZANIA ODCHYLENIA STANDARDOWEGO:</w:t>
          </w:r>
          <w:r>
            <w:rPr>
              <w:noProof/>
            </w:rPr>
            <w:tab/>
          </w:r>
          <w:r w:rsidR="00060D71">
            <w:rPr>
              <w:noProof/>
            </w:rPr>
            <w:fldChar w:fldCharType="begin"/>
          </w:r>
          <w:r>
            <w:rPr>
              <w:noProof/>
            </w:rPr>
            <w:instrText xml:space="preserve"> PAGEREF _Toc279849110 \h </w:instrText>
          </w:r>
          <w:r w:rsidR="00060D71">
            <w:rPr>
              <w:noProof/>
            </w:rPr>
          </w:r>
          <w:r w:rsidR="00060D71">
            <w:rPr>
              <w:noProof/>
            </w:rPr>
            <w:fldChar w:fldCharType="separate"/>
          </w:r>
          <w:r>
            <w:rPr>
              <w:noProof/>
            </w:rPr>
            <w:t>65</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7.6. PROCEDURA WYZNACZANIA POROWATOŚCI:</w:t>
          </w:r>
          <w:r>
            <w:rPr>
              <w:noProof/>
            </w:rPr>
            <w:tab/>
          </w:r>
          <w:r w:rsidR="00060D71">
            <w:rPr>
              <w:noProof/>
            </w:rPr>
            <w:fldChar w:fldCharType="begin"/>
          </w:r>
          <w:r>
            <w:rPr>
              <w:noProof/>
            </w:rPr>
            <w:instrText xml:space="preserve"> PAGEREF _Toc279849111 \h </w:instrText>
          </w:r>
          <w:r w:rsidR="00060D71">
            <w:rPr>
              <w:noProof/>
            </w:rPr>
          </w:r>
          <w:r w:rsidR="00060D71">
            <w:rPr>
              <w:noProof/>
            </w:rPr>
            <w:fldChar w:fldCharType="separate"/>
          </w:r>
          <w:r>
            <w:rPr>
              <w:noProof/>
            </w:rPr>
            <w:t>65</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8.</w:t>
          </w:r>
          <w:r>
            <w:rPr>
              <w:b w:val="0"/>
              <w:caps w:val="0"/>
              <w:noProof/>
              <w:sz w:val="24"/>
              <w:szCs w:val="24"/>
              <w:lang w:eastAsia="ja-JP"/>
            </w:rPr>
            <w:tab/>
          </w:r>
          <w:r w:rsidRPr="000E23F2">
            <w:rPr>
              <w:rFonts w:ascii="Times New Roman" w:hAnsi="Times New Roman"/>
              <w:noProof/>
            </w:rPr>
            <w:t>Analiza zmian wartości modułu Younga w funkcji gęstości</w:t>
          </w:r>
          <w:r>
            <w:rPr>
              <w:noProof/>
            </w:rPr>
            <w:tab/>
          </w:r>
          <w:r w:rsidR="00060D71">
            <w:rPr>
              <w:noProof/>
            </w:rPr>
            <w:fldChar w:fldCharType="begin"/>
          </w:r>
          <w:r>
            <w:rPr>
              <w:noProof/>
            </w:rPr>
            <w:instrText xml:space="preserve"> PAGEREF _Toc279849112 \h </w:instrText>
          </w:r>
          <w:r w:rsidR="00060D71">
            <w:rPr>
              <w:noProof/>
            </w:rPr>
          </w:r>
          <w:r w:rsidR="00060D71">
            <w:rPr>
              <w:noProof/>
            </w:rPr>
            <w:fldChar w:fldCharType="separate"/>
          </w:r>
          <w:r>
            <w:rPr>
              <w:noProof/>
            </w:rPr>
            <w:t>66</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9.</w:t>
          </w:r>
          <w:r>
            <w:rPr>
              <w:b w:val="0"/>
              <w:caps w:val="0"/>
              <w:noProof/>
              <w:sz w:val="24"/>
              <w:szCs w:val="24"/>
              <w:lang w:eastAsia="ja-JP"/>
            </w:rPr>
            <w:tab/>
          </w:r>
          <w:r w:rsidRPr="000E23F2">
            <w:rPr>
              <w:rFonts w:ascii="Times New Roman" w:hAnsi="Times New Roman"/>
              <w:noProof/>
            </w:rPr>
            <w:t>Podsumowanie</w:t>
          </w:r>
          <w:r>
            <w:rPr>
              <w:noProof/>
            </w:rPr>
            <w:tab/>
          </w:r>
          <w:r w:rsidR="00060D71">
            <w:rPr>
              <w:noProof/>
            </w:rPr>
            <w:fldChar w:fldCharType="begin"/>
          </w:r>
          <w:r>
            <w:rPr>
              <w:noProof/>
            </w:rPr>
            <w:instrText xml:space="preserve"> PAGEREF _Toc279849113 \h </w:instrText>
          </w:r>
          <w:r w:rsidR="00060D71">
            <w:rPr>
              <w:noProof/>
            </w:rPr>
          </w:r>
          <w:r w:rsidR="00060D71">
            <w:rPr>
              <w:noProof/>
            </w:rPr>
            <w:fldChar w:fldCharType="separate"/>
          </w:r>
          <w:r>
            <w:rPr>
              <w:noProof/>
            </w:rPr>
            <w:t>66</w:t>
          </w:r>
          <w:r w:rsidR="00060D71">
            <w:rPr>
              <w:noProof/>
            </w:rPr>
            <w:fldChar w:fldCharType="end"/>
          </w:r>
        </w:p>
        <w:p w:rsidR="009D1CB8" w:rsidRDefault="009D1CB8">
          <w:pPr>
            <w:pStyle w:val="TOC1"/>
            <w:tabs>
              <w:tab w:val="left" w:pos="515"/>
              <w:tab w:val="right" w:leader="dot" w:pos="9060"/>
            </w:tabs>
            <w:rPr>
              <w:b w:val="0"/>
              <w:caps w:val="0"/>
              <w:noProof/>
              <w:sz w:val="24"/>
              <w:szCs w:val="24"/>
              <w:lang w:eastAsia="ja-JP"/>
            </w:rPr>
          </w:pPr>
          <w:r w:rsidRPr="000E23F2">
            <w:rPr>
              <w:rFonts w:ascii="Times New Roman" w:hAnsi="Times New Roman"/>
              <w:noProof/>
            </w:rPr>
            <w:t>10.</w:t>
          </w:r>
          <w:r>
            <w:rPr>
              <w:b w:val="0"/>
              <w:caps w:val="0"/>
              <w:noProof/>
              <w:sz w:val="24"/>
              <w:szCs w:val="24"/>
              <w:lang w:eastAsia="ja-JP"/>
            </w:rPr>
            <w:tab/>
          </w:r>
          <w:r w:rsidRPr="000E23F2">
            <w:rPr>
              <w:rFonts w:ascii="Times New Roman" w:hAnsi="Times New Roman"/>
              <w:noProof/>
            </w:rPr>
            <w:t>Bibliografia</w:t>
          </w:r>
          <w:r>
            <w:rPr>
              <w:noProof/>
            </w:rPr>
            <w:tab/>
          </w:r>
          <w:r w:rsidR="00060D71">
            <w:rPr>
              <w:noProof/>
            </w:rPr>
            <w:fldChar w:fldCharType="begin"/>
          </w:r>
          <w:r>
            <w:rPr>
              <w:noProof/>
            </w:rPr>
            <w:instrText xml:space="preserve"> PAGEREF _Toc279849114 \h </w:instrText>
          </w:r>
          <w:r w:rsidR="00060D71">
            <w:rPr>
              <w:noProof/>
            </w:rPr>
          </w:r>
          <w:r w:rsidR="00060D71">
            <w:rPr>
              <w:noProof/>
            </w:rPr>
            <w:fldChar w:fldCharType="separate"/>
          </w:r>
          <w:r>
            <w:rPr>
              <w:noProof/>
            </w:rPr>
            <w:t>67</w:t>
          </w:r>
          <w:r w:rsidR="00060D71">
            <w:rPr>
              <w:noProof/>
            </w:rPr>
            <w:fldChar w:fldCharType="end"/>
          </w:r>
        </w:p>
        <w:p w:rsidR="009D1CB8" w:rsidRDefault="009D1CB8">
          <w:pPr>
            <w:pStyle w:val="TOC1"/>
            <w:tabs>
              <w:tab w:val="right" w:leader="dot" w:pos="9060"/>
            </w:tabs>
            <w:rPr>
              <w:b w:val="0"/>
              <w:caps w:val="0"/>
              <w:noProof/>
              <w:sz w:val="24"/>
              <w:szCs w:val="24"/>
              <w:lang w:eastAsia="ja-JP"/>
            </w:rPr>
          </w:pPr>
          <w:r w:rsidRPr="000E23F2">
            <w:rPr>
              <w:rFonts w:ascii="Times New Roman" w:hAnsi="Times New Roman"/>
              <w:noProof/>
            </w:rPr>
            <w:t>11. Spis ilustracji</w:t>
          </w:r>
          <w:r>
            <w:rPr>
              <w:noProof/>
            </w:rPr>
            <w:tab/>
          </w:r>
          <w:r w:rsidR="00060D71">
            <w:rPr>
              <w:noProof/>
            </w:rPr>
            <w:fldChar w:fldCharType="begin"/>
          </w:r>
          <w:r>
            <w:rPr>
              <w:noProof/>
            </w:rPr>
            <w:instrText xml:space="preserve"> PAGEREF _Toc279849115 \h </w:instrText>
          </w:r>
          <w:r w:rsidR="00060D71">
            <w:rPr>
              <w:noProof/>
            </w:rPr>
          </w:r>
          <w:r w:rsidR="00060D71">
            <w:rPr>
              <w:noProof/>
            </w:rPr>
            <w:fldChar w:fldCharType="separate"/>
          </w:r>
          <w:r>
            <w:rPr>
              <w:noProof/>
            </w:rPr>
            <w:t>68</w:t>
          </w:r>
          <w:r w:rsidR="00060D71">
            <w:rPr>
              <w:noProof/>
            </w:rPr>
            <w:fldChar w:fldCharType="end"/>
          </w:r>
        </w:p>
        <w:p w:rsidR="00347EBC" w:rsidRDefault="00060D71" w:rsidP="00347EBC">
          <w:r>
            <w:rPr>
              <w:b/>
              <w:bCs/>
              <w:noProof/>
            </w:rPr>
            <w:fldChar w:fldCharType="end"/>
          </w:r>
        </w:p>
      </w:sdtContent>
    </w:sdt>
    <w:p w:rsidR="00347EBC" w:rsidRDefault="00347EBC" w:rsidP="00347EBC">
      <w:pPr>
        <w:rPr>
          <w:rFonts w:eastAsiaTheme="majorEastAsia"/>
          <w:b/>
          <w:bCs/>
          <w:color w:val="000000" w:themeColor="text1"/>
          <w:sz w:val="28"/>
          <w:szCs w:val="28"/>
        </w:rPr>
      </w:pPr>
      <w:r>
        <w:rPr>
          <w:rFonts w:eastAsiaTheme="majorEastAsia"/>
          <w:b/>
          <w:bCs/>
          <w:color w:val="000000" w:themeColor="text1"/>
          <w:sz w:val="28"/>
          <w:szCs w:val="28"/>
        </w:rPr>
        <w:br w:type="page"/>
      </w:r>
    </w:p>
    <w:p w:rsidR="00347EBC" w:rsidRPr="00DD47D1" w:rsidRDefault="00347EBC" w:rsidP="00AF7515">
      <w:pPr>
        <w:pStyle w:val="Heading1"/>
      </w:pPr>
      <w:bookmarkStart w:id="1" w:name="_Toc279849085"/>
      <w:r w:rsidRPr="00AF7515">
        <w:lastRenderedPageBreak/>
        <w:t>Wstęp</w:t>
      </w:r>
      <w:bookmarkEnd w:id="0"/>
      <w:bookmarkEnd w:id="1"/>
    </w:p>
    <w:p w:rsidR="00347EBC" w:rsidRPr="00DD47D1" w:rsidRDefault="00347EBC" w:rsidP="00347EBC">
      <w:pPr>
        <w:jc w:val="both"/>
        <w:rPr>
          <w:b/>
          <w:sz w:val="28"/>
        </w:rPr>
      </w:pPr>
    </w:p>
    <w:p w:rsidR="00347EBC" w:rsidRPr="00DD47D1" w:rsidRDefault="000E5AFA" w:rsidP="00347EBC">
      <w:pPr>
        <w:jc w:val="both"/>
        <w:rPr>
          <w:b/>
          <w:sz w:val="28"/>
        </w:rPr>
      </w:pPr>
      <w:r w:rsidRPr="000E5AFA">
        <w:rPr>
          <w:b/>
          <w:sz w:val="28"/>
          <w:highlight w:val="green"/>
        </w:rPr>
        <w:t>To trzeba dopracować</w:t>
      </w:r>
    </w:p>
    <w:p w:rsidR="00347EBC" w:rsidRPr="000E5AFA" w:rsidRDefault="00347EBC" w:rsidP="00347EBC">
      <w:pPr>
        <w:jc w:val="both"/>
      </w:pPr>
      <w:r w:rsidRPr="000E5AFA">
        <w:rPr>
          <w:highlight w:val="yellow"/>
        </w:rPr>
        <w:t>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w:t>
      </w:r>
      <w:r w:rsidRPr="000E5AFA">
        <w:t xml:space="preserve"> </w:t>
      </w:r>
    </w:p>
    <w:p w:rsidR="00347EBC" w:rsidRPr="00DD47D1" w:rsidRDefault="00347EBC" w:rsidP="00347EBC">
      <w:pPr>
        <w:jc w:val="both"/>
      </w:pPr>
      <w:r w:rsidRPr="00DD47D1">
        <w:t>Celem niniejszej pracy inżynierskiej jest wyznaczanie stałych elastycznych kości gąbczastej na podstawie pomiarów tomograficznych. Temat wyznaczenia stałych elastycznych dla kości nie jest tematem nowym, natomiast sposób ich wyznaczenia jest innowacyjny. Do tej pory stoso</w:t>
      </w:r>
      <w:r w:rsidR="000E5AFA">
        <w:t xml:space="preserve">wano metody ultrasonograficzne. </w:t>
      </w:r>
      <w:r w:rsidRPr="00DD47D1">
        <w:t>Dzięki wykorzystaniu urządzenia do pomiaró</w:t>
      </w:r>
      <w:r w:rsidR="000E5AFA">
        <w:t xml:space="preserve">w tomograficznych </w:t>
      </w:r>
      <w:proofErr w:type="spellStart"/>
      <w:r w:rsidR="000E5AFA">
        <w:t>Nanotomografu</w:t>
      </w:r>
      <w:proofErr w:type="spellEnd"/>
      <w:r w:rsidRPr="00DD47D1">
        <w:t xml:space="preserve">–GE </w:t>
      </w:r>
      <w:proofErr w:type="spellStart"/>
      <w:r w:rsidRPr="00DD47D1">
        <w:t>Nanotom</w:t>
      </w:r>
      <w:proofErr w:type="spellEnd"/>
      <w:r w:rsidRPr="00DD47D1">
        <w:t xml:space="preserve">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rsidR="00347EBC" w:rsidRPr="00DD47D1" w:rsidRDefault="00347EBC" w:rsidP="00347EBC">
      <w:pPr>
        <w:jc w:val="both"/>
      </w:pPr>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r w:rsidRPr="00DD47D1">
        <w:rPr>
          <w:noProof/>
          <w:lang w:eastAsia="pl-PL"/>
        </w:rPr>
        <w:lastRenderedPageBreak/>
        <w:drawing>
          <wp:inline distT="0" distB="0" distL="0" distR="0">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pStyle w:val="Heading1"/>
        <w:numPr>
          <w:ilvl w:val="0"/>
          <w:numId w:val="1"/>
        </w:numPr>
        <w:jc w:val="both"/>
        <w:rPr>
          <w:rFonts w:ascii="Times New Roman" w:hAnsi="Times New Roman" w:cs="Times New Roman"/>
        </w:rPr>
      </w:pPr>
      <w:bookmarkStart w:id="2" w:name="_Toc279849086"/>
      <w:r w:rsidRPr="00DD47D1">
        <w:rPr>
          <w:rFonts w:ascii="Times New Roman" w:hAnsi="Times New Roman" w:cs="Times New Roman"/>
        </w:rPr>
        <w:t>Budowa i funkcje kości</w:t>
      </w:r>
      <w:bookmarkEnd w:id="2"/>
      <w:r w:rsidRPr="00DD47D1">
        <w:rPr>
          <w:rFonts w:ascii="Times New Roman" w:hAnsi="Times New Roman" w:cs="Times New Roman"/>
        </w:rPr>
        <w:t xml:space="preserve"> </w:t>
      </w:r>
    </w:p>
    <w:p w:rsidR="000E5AFA" w:rsidRDefault="000E5AFA" w:rsidP="00347EBC">
      <w:pPr>
        <w:ind w:firstLine="720"/>
        <w:jc w:val="both"/>
      </w:pPr>
    </w:p>
    <w:p w:rsidR="00347EBC" w:rsidRPr="00DD47D1" w:rsidRDefault="00347EBC" w:rsidP="00347EBC">
      <w:pPr>
        <w:ind w:firstLine="720"/>
        <w:jc w:val="both"/>
      </w:pPr>
      <w:r w:rsidRPr="00DD47D1">
        <w:t>Cecha wyróżniająca tkankę kostna od innych odmian tkanki łącznej jest występowanie w istocie międzykomórkowej składników nieorganicznych w formie kryształów. Dlatego zaliczamy ja do tkanek zmineralizowanych, zwanych tez twardymi. Mimo dominacji istoty międzykomórkowej, tkanka kostna, w przeciwieństwie do chrząstki wykazuje żywy metabolizm. Stanowi ona zasadniczy budulec kości (w rozumieniu anatomicznym).</w:t>
      </w:r>
    </w:p>
    <w:p w:rsidR="00347EBC" w:rsidRPr="00DD47D1" w:rsidRDefault="00347EBC" w:rsidP="00347EBC">
      <w:pPr>
        <w:jc w:val="both"/>
      </w:pPr>
    </w:p>
    <w:p w:rsidR="00347EBC" w:rsidRPr="00DD47D1" w:rsidRDefault="00347EBC" w:rsidP="00347EBC">
      <w:pPr>
        <w:jc w:val="both"/>
        <w:rPr>
          <w:b/>
          <w:i/>
        </w:rPr>
      </w:pPr>
      <w:r w:rsidRPr="00DD47D1">
        <w:rPr>
          <w:b/>
          <w:i/>
        </w:rPr>
        <w:t>Istota międzykomórkowa tkanki kostnej</w:t>
      </w:r>
    </w:p>
    <w:p w:rsidR="00347EBC" w:rsidRPr="00DD47D1" w:rsidRDefault="00347EBC" w:rsidP="00347EBC">
      <w:pPr>
        <w:jc w:val="both"/>
        <w:rPr>
          <w:b/>
          <w:i/>
        </w:rPr>
      </w:pPr>
    </w:p>
    <w:p w:rsidR="00347EBC" w:rsidRPr="00DD47D1" w:rsidRDefault="00347EBC" w:rsidP="00347EBC">
      <w:pPr>
        <w:ind w:firstLine="720"/>
        <w:jc w:val="both"/>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w:t>
      </w:r>
      <w:proofErr w:type="spellStart"/>
      <w:r w:rsidRPr="00DD47D1">
        <w:t>proteoglikanow</w:t>
      </w:r>
      <w:proofErr w:type="spellEnd"/>
      <w:r w:rsidRPr="00DD47D1">
        <w:rPr>
          <w:rStyle w:val="FootnoteReference"/>
        </w:rPr>
        <w:footnoteReference w:id="2"/>
      </w:r>
      <w:r w:rsidRPr="00DD47D1">
        <w:t xml:space="preserve"> (głownie </w:t>
      </w:r>
      <w:proofErr w:type="spellStart"/>
      <w:r w:rsidRPr="00DD47D1">
        <w:t>dekoryn</w:t>
      </w:r>
      <w:proofErr w:type="spellEnd"/>
      <w:r w:rsidRPr="00DD47D1">
        <w:rPr>
          <w:rStyle w:val="FootnoteReference"/>
        </w:rPr>
        <w:footnoteReference w:id="3"/>
      </w:r>
      <w:r w:rsidRPr="00DD47D1">
        <w:t xml:space="preserve"> i </w:t>
      </w:r>
      <w:proofErr w:type="spellStart"/>
      <w:r w:rsidRPr="00DD47D1">
        <w:t>biglikanow</w:t>
      </w:r>
      <w:proofErr w:type="spellEnd"/>
      <w:r w:rsidRPr="00DD47D1">
        <w:t xml:space="preserve">), białek </w:t>
      </w:r>
      <w:r w:rsidRPr="00DD47D1">
        <w:lastRenderedPageBreak/>
        <w:t xml:space="preserve">niekolagenowych, m.in. </w:t>
      </w:r>
      <w:proofErr w:type="spellStart"/>
      <w:r w:rsidRPr="00DD47D1">
        <w:t>osteonektyny</w:t>
      </w:r>
      <w:proofErr w:type="spellEnd"/>
      <w:r w:rsidRPr="00DD47D1">
        <w:rPr>
          <w:rStyle w:val="FootnoteReference"/>
        </w:rPr>
        <w:footnoteReference w:id="4"/>
      </w:r>
      <w:r w:rsidRPr="00DD47D1">
        <w:t xml:space="preserve"> i </w:t>
      </w:r>
      <w:proofErr w:type="spellStart"/>
      <w:r w:rsidRPr="00DD47D1">
        <w:t>osteokalcyny</w:t>
      </w:r>
      <w:proofErr w:type="spellEnd"/>
      <w:r w:rsidRPr="00DD47D1">
        <w:rPr>
          <w:rStyle w:val="FootnoteReference"/>
        </w:rPr>
        <w:footnoteReference w:id="5"/>
      </w:r>
      <w:r w:rsidRPr="00DD47D1">
        <w:t xml:space="preserve">, </w:t>
      </w:r>
      <w:proofErr w:type="spellStart"/>
      <w:r w:rsidRPr="00DD47D1">
        <w:t>fosfoprotein</w:t>
      </w:r>
      <w:proofErr w:type="spellEnd"/>
      <w:r w:rsidRPr="00DD47D1">
        <w:t xml:space="preserve"> (</w:t>
      </w:r>
      <w:proofErr w:type="spellStart"/>
      <w:r w:rsidRPr="00DD47D1">
        <w:t>osteopontyna</w:t>
      </w:r>
      <w:proofErr w:type="spellEnd"/>
      <w:r w:rsidRPr="00DD47D1">
        <w:rPr>
          <w:rStyle w:val="FootnoteReference"/>
        </w:rPr>
        <w:footnoteReference w:id="6"/>
      </w:r>
      <w:r w:rsidRPr="00DD47D1">
        <w:t xml:space="preserve">), </w:t>
      </w:r>
      <w:proofErr w:type="spellStart"/>
      <w:r w:rsidRPr="00DD47D1">
        <w:t>sialoprotein</w:t>
      </w:r>
      <w:proofErr w:type="spellEnd"/>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rsidR="00347EBC" w:rsidRPr="00DD47D1" w:rsidRDefault="00347EBC" w:rsidP="00347EBC">
      <w:pPr>
        <w:jc w:val="both"/>
      </w:pPr>
      <w:r w:rsidRPr="00DD47D1">
        <w:tab/>
        <w:t xml:space="preserve">Faza nieorganiczna zbudowana jest głownie z fosforanów wapnia tworzących kryształy izomorficzne z </w:t>
      </w:r>
      <w:proofErr w:type="spellStart"/>
      <w:r w:rsidRPr="00DD47D1">
        <w:t>dwuhydroksyapatytami</w:t>
      </w:r>
      <w:proofErr w:type="spellEnd"/>
      <w:r w:rsidRPr="00DD47D1">
        <w:rPr>
          <w:rStyle w:val="FootnoteReference"/>
        </w:rPr>
        <w:footnoteReference w:id="8"/>
      </w:r>
      <w:r w:rsidRPr="00DD47D1">
        <w:t>. Ponieważ jony wapniowe, reszty fosforanowe i grupy hydroksylowe mogą być podstawione przez inne jony lub reszty o podobnych cechach fizykochemicznych, tkanka kostna może gromadzić wiele różnych pierwiastków. Kryształy tkanki kostnej są bardzi</w:t>
      </w:r>
      <w:r>
        <w:t>ej</w:t>
      </w:r>
      <w:r w:rsidRPr="00DD47D1">
        <w:t xml:space="preserve"> drobne (40x20x10nm), ich rozmiary leżą w przedziale wielkości cząsteczek białkowych. </w:t>
      </w:r>
    </w:p>
    <w:p w:rsidR="00347EBC" w:rsidRPr="00DD47D1" w:rsidRDefault="00347EBC" w:rsidP="00347EBC">
      <w:pPr>
        <w:jc w:val="both"/>
      </w:pPr>
      <w:r w:rsidRPr="00DD47D1">
        <w:tab/>
        <w:t xml:space="preserve">Istota międzykomórkowa grupuje się w blaszki – podstawowe jednostki strukturalne tkanki kostnej. Blaszka kostna zbudowana jest z cienkich włókien kolagenowych, wzajemnie przeplatających się, ale nietworzących pęczków i spojonych istota podstawowa. Są one ułożone w sposób przestrzennie zorientowany (osia długa  wzdłuż włókien kolagenowych), a z kolagenem wiąże je </w:t>
      </w:r>
      <w:proofErr w:type="spellStart"/>
      <w:r w:rsidRPr="00DD47D1">
        <w:t>osteonektyna</w:t>
      </w:r>
      <w:proofErr w:type="spellEnd"/>
      <w:r w:rsidRPr="00DD47D1">
        <w:t>.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Zróżnicowanie blaszek wynika z fazowego tworzenia istoty międzykomórkowej przez komórki krwiotwórcze. </w:t>
      </w:r>
    </w:p>
    <w:p w:rsidR="00347EBC" w:rsidRPr="00DD47D1" w:rsidRDefault="00347EBC" w:rsidP="00347EBC">
      <w:pPr>
        <w:jc w:val="both"/>
      </w:pPr>
    </w:p>
    <w:p w:rsidR="00347EBC" w:rsidRPr="000E5AFA" w:rsidRDefault="00347EBC" w:rsidP="00347EBC">
      <w:pPr>
        <w:jc w:val="both"/>
        <w:rPr>
          <w:b/>
        </w:rPr>
      </w:pPr>
      <w:r w:rsidRPr="000E5AFA">
        <w:rPr>
          <w:b/>
        </w:rPr>
        <w:t>Komórki tkanki kostnej</w:t>
      </w:r>
    </w:p>
    <w:p w:rsidR="00347EBC" w:rsidRPr="00DD47D1" w:rsidRDefault="00347EBC" w:rsidP="00347EBC">
      <w:pPr>
        <w:jc w:val="both"/>
      </w:pPr>
    </w:p>
    <w:p w:rsidR="00347EBC" w:rsidRPr="00DD47D1" w:rsidRDefault="00347EBC" w:rsidP="00347EBC">
      <w:pPr>
        <w:jc w:val="both"/>
      </w:pPr>
      <w:r w:rsidRPr="00DD47D1">
        <w:rPr>
          <w:b/>
          <w:i/>
        </w:rPr>
        <w:lastRenderedPageBreak/>
        <w:t xml:space="preserve">Komórki </w:t>
      </w:r>
      <w:proofErr w:type="spellStart"/>
      <w:r w:rsidRPr="00DD47D1">
        <w:rPr>
          <w:b/>
          <w:i/>
        </w:rPr>
        <w:t>prekursorowe</w:t>
      </w:r>
      <w:proofErr w:type="spellEnd"/>
      <w:r w:rsidRPr="00DD47D1">
        <w:rPr>
          <w:b/>
          <w:i/>
        </w:rPr>
        <w:t xml:space="preserve"> (</w:t>
      </w:r>
      <w:proofErr w:type="spellStart"/>
      <w:r w:rsidRPr="00DD47D1">
        <w:rPr>
          <w:b/>
          <w:i/>
        </w:rPr>
        <w:t>osteogenne</w:t>
      </w:r>
      <w:proofErr w:type="spellEnd"/>
      <w:r w:rsidRPr="00DD47D1">
        <w:rPr>
          <w:b/>
          <w:i/>
        </w:rPr>
        <w:t xml:space="preserve">) – </w:t>
      </w:r>
      <w:r w:rsidRPr="00DD47D1">
        <w:t xml:space="preserve">w okresie rozwoju szkieletu przypominają wyglądem komórki </w:t>
      </w:r>
      <w:proofErr w:type="spellStart"/>
      <w:r w:rsidRPr="00DD47D1">
        <w:t>mezenchymalne</w:t>
      </w:r>
      <w:proofErr w:type="spellEnd"/>
      <w:r w:rsidRPr="00DD47D1">
        <w:rPr>
          <w:rStyle w:val="FootnoteReference"/>
        </w:rPr>
        <w:footnoteReference w:id="11"/>
      </w:r>
      <w:r w:rsidRPr="00DD47D1">
        <w:t xml:space="preserve">, w dojrzalej kości występują w </w:t>
      </w:r>
      <w:proofErr w:type="spellStart"/>
      <w:r w:rsidRPr="00DD47D1">
        <w:t>okostnej</w:t>
      </w:r>
      <w:proofErr w:type="spellEnd"/>
      <w:r w:rsidRPr="00DD47D1">
        <w:t xml:space="preserve">, </w:t>
      </w:r>
      <w:proofErr w:type="spellStart"/>
      <w:r>
        <w:t>śró</w:t>
      </w:r>
      <w:r w:rsidRPr="00DD47D1">
        <w:t>dkostnej</w:t>
      </w:r>
      <w:proofErr w:type="spellEnd"/>
      <w:r w:rsidRPr="00DD47D1">
        <w:t xml:space="preserve">, wyścielają kanały </w:t>
      </w:r>
      <w:proofErr w:type="spellStart"/>
      <w:r w:rsidRPr="00DD47D1">
        <w:t>Haversa</w:t>
      </w:r>
      <w:proofErr w:type="spellEnd"/>
      <w:r w:rsidRPr="00DD47D1">
        <w:rPr>
          <w:rStyle w:val="FootnoteReference"/>
        </w:rPr>
        <w:footnoteReference w:id="12"/>
      </w:r>
      <w:r w:rsidRPr="00DD47D1">
        <w:t xml:space="preserve"> i pokrywają beleczki kostne w postaci jednej warstwy spłaszczonych komórek (komórki wyścielające); dodatkowym źródłem komórek </w:t>
      </w:r>
      <w:proofErr w:type="spellStart"/>
      <w:r w:rsidRPr="00DD47D1">
        <w:t>osteogennych</w:t>
      </w:r>
      <w:proofErr w:type="spellEnd"/>
      <w:r w:rsidRPr="00DD47D1">
        <w:t xml:space="preserve"> jest szpik kostny. Pod wpływem bodźców indukujących tworzenie tkanki kostnej dzielą </w:t>
      </w:r>
      <w:r>
        <w:t>s</w:t>
      </w:r>
      <w:r w:rsidRPr="00DD47D1">
        <w:t>ię i różnicują w osteoblasty (w przypadku niskiego ciśnienia parcjalnego tlenu mogą różnicować się w chondroblasty).</w:t>
      </w:r>
    </w:p>
    <w:p w:rsidR="00347EBC" w:rsidRPr="00DD47D1" w:rsidRDefault="00347EBC" w:rsidP="00347EBC">
      <w:pPr>
        <w:jc w:val="both"/>
      </w:pPr>
    </w:p>
    <w:p w:rsidR="00347EBC" w:rsidRPr="00DD47D1" w:rsidRDefault="00347EBC" w:rsidP="00347EBC">
      <w:pPr>
        <w:jc w:val="both"/>
      </w:pPr>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w:t>
      </w:r>
      <w:proofErr w:type="spellStart"/>
      <w:r w:rsidRPr="00DD47D1">
        <w:t>Golgiego</w:t>
      </w:r>
      <w:proofErr w:type="spellEnd"/>
      <w:r w:rsidRPr="00DD47D1">
        <w:t xml:space="preserve">.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rsidR="00347EBC" w:rsidRPr="00DD47D1" w:rsidRDefault="00347EBC" w:rsidP="00347EBC">
      <w:pPr>
        <w:jc w:val="both"/>
      </w:pPr>
      <w:r w:rsidRPr="00DD47D1">
        <w:tab/>
        <w:t>Czynność osteoblastów (ich rekrutacje i aktywność wydzielnicza) stymulują hormony: parathormon</w:t>
      </w:r>
      <w:r w:rsidRPr="00DD47D1">
        <w:rPr>
          <w:rStyle w:val="FootnoteReference"/>
        </w:rPr>
        <w:footnoteReference w:id="13"/>
      </w:r>
      <w:r w:rsidRPr="00DD47D1">
        <w:t>, hormon wzrostowy, hormon tarczycy, a także metabolity witaminy D, liczne cytokiny, w tym czynniki wzrostu i różnicowania produkowane przez komórki tkanki szpikowej oraz niektóre prostaglandyny, natomiast hamują kortykosterydy</w:t>
      </w:r>
      <w:r w:rsidRPr="00DD47D1">
        <w:rPr>
          <w:rStyle w:val="FootnoteReference"/>
        </w:rPr>
        <w:footnoteReference w:id="14"/>
      </w:r>
      <w:r w:rsidRPr="00DD47D1">
        <w:t xml:space="preserve">. Osteoblasty wspomagają również resorpcje kości poprzez wydzielanie </w:t>
      </w:r>
      <w:proofErr w:type="spellStart"/>
      <w:r w:rsidRPr="00DD47D1">
        <w:t>kolagenazy</w:t>
      </w:r>
      <w:proofErr w:type="spellEnd"/>
      <w:r w:rsidRPr="00DD47D1">
        <w:t xml:space="preserve"> i stymulacje tworzenia osteoklastów.</w:t>
      </w:r>
    </w:p>
    <w:p w:rsidR="00347EBC" w:rsidRPr="00DD47D1" w:rsidRDefault="00347EBC" w:rsidP="00347EBC">
      <w:pPr>
        <w:jc w:val="both"/>
      </w:pPr>
    </w:p>
    <w:p w:rsidR="00347EBC" w:rsidRPr="00DD47D1" w:rsidRDefault="00347EBC" w:rsidP="00347EBC">
      <w:pPr>
        <w:jc w:val="both"/>
      </w:pPr>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w:t>
      </w:r>
      <w:proofErr w:type="spellStart"/>
      <w:r w:rsidRPr="00DD47D1">
        <w:t>neksus</w:t>
      </w:r>
      <w:proofErr w:type="spellEnd"/>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rsidR="00347EBC" w:rsidRPr="00DD47D1" w:rsidRDefault="00347EBC" w:rsidP="00347EBC">
      <w:pPr>
        <w:jc w:val="both"/>
      </w:pPr>
      <w:r w:rsidRPr="00DD47D1">
        <w:lastRenderedPageBreak/>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w:t>
      </w:r>
      <w:proofErr w:type="spellStart"/>
      <w:r w:rsidRPr="00DD47D1">
        <w:t>h</w:t>
      </w:r>
      <w:r w:rsidR="000E5AFA">
        <w:t>y</w:t>
      </w:r>
      <w:r w:rsidRPr="00DD47D1">
        <w:t>droksyapatytowe</w:t>
      </w:r>
      <w:proofErr w:type="spellEnd"/>
      <w:r w:rsidRPr="00DD47D1">
        <w:t>, co prowadzi do generowania słabego prądu elektrycznego. Otwiera on zależne od potencjału kanały Ca</w:t>
      </w:r>
      <w:r w:rsidRPr="00DD47D1">
        <w:rPr>
          <w:vertAlign w:val="superscript"/>
        </w:rPr>
        <w:t>2+</w:t>
      </w:r>
      <w:r w:rsidRPr="00DD47D1">
        <w:t xml:space="preserve"> w błonie osteocytów, a fala pobudzenia przenosi się na inne osteocyty i osteoblasty poprzez liczne polaczenia typu </w:t>
      </w:r>
      <w:proofErr w:type="spellStart"/>
      <w:r w:rsidRPr="00DD47D1">
        <w:t>neksus</w:t>
      </w:r>
      <w:proofErr w:type="spellEnd"/>
      <w:r w:rsidRPr="00DD47D1">
        <w:t xml:space="preserve">. Towarzyszy temu wydzielanie przez osteocyty czynników regulujących czynność osteoklastów. Mechanizm ten indukuje przebudowę kości i sprawia, ze układ jej struktur jest zgodny z kierunkiem działania obciążeń mechanicznych. </w:t>
      </w:r>
    </w:p>
    <w:p w:rsidR="00347EBC" w:rsidRPr="00DD47D1" w:rsidRDefault="00347EBC" w:rsidP="00347EBC">
      <w:pPr>
        <w:jc w:val="both"/>
      </w:pPr>
    </w:p>
    <w:p w:rsidR="00347EBC" w:rsidRPr="00DD47D1" w:rsidRDefault="00347EBC" w:rsidP="00347EBC">
      <w:pPr>
        <w:jc w:val="both"/>
      </w:pPr>
    </w:p>
    <w:p w:rsidR="00347EBC" w:rsidRPr="00DD47D1" w:rsidRDefault="003D41B1" w:rsidP="00954289">
      <w:pPr>
        <w:jc w:val="center"/>
      </w:pPr>
      <w:r>
        <w:rPr>
          <w:noProof/>
          <w:lang w:eastAsia="pl-PL"/>
        </w:rPr>
        <w:drawing>
          <wp:inline distT="0" distB="0" distL="0" distR="0">
            <wp:extent cx="2863215" cy="1905000"/>
            <wp:effectExtent l="0" t="0" r="0" b="0"/>
            <wp:docPr id="7" name="Picture 7" descr="http://trialx.com/curetalk/wp-content/blogs.dir/7/files/2011/05/diseases/Osteobla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rialx.com/curetalk/wp-content/blogs.dir/7/files/2011/05/diseases/Osteoblast-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3215" cy="1905000"/>
                    </a:xfrm>
                    <a:prstGeom prst="rect">
                      <a:avLst/>
                    </a:prstGeom>
                    <a:noFill/>
                    <a:ln>
                      <a:noFill/>
                    </a:ln>
                  </pic:spPr>
                </pic:pic>
              </a:graphicData>
            </a:graphic>
          </wp:inline>
        </w:drawing>
      </w:r>
    </w:p>
    <w:p w:rsidR="00347EBC" w:rsidRPr="000E5AFA" w:rsidRDefault="00347EBC" w:rsidP="00347EBC">
      <w:pPr>
        <w:pStyle w:val="Caption"/>
        <w:jc w:val="both"/>
        <w:rPr>
          <w:rFonts w:ascii="Times New Roman" w:hAnsi="Times New Roman" w:cs="Times New Roman"/>
          <w:b w:val="0"/>
          <w:i/>
          <w:color w:val="auto"/>
          <w:sz w:val="24"/>
          <w:szCs w:val="24"/>
        </w:rPr>
      </w:pPr>
      <w:bookmarkStart w:id="3" w:name="_Toc408275210"/>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1</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w:t>
      </w:r>
      <w:r w:rsidRPr="000E5AFA">
        <w:rPr>
          <w:rFonts w:ascii="Times New Roman" w:hAnsi="Times New Roman" w:cs="Times New Roman"/>
          <w:b w:val="0"/>
          <w:i/>
          <w:color w:val="auto"/>
          <w:sz w:val="24"/>
          <w:szCs w:val="24"/>
        </w:rPr>
        <w:t xml:space="preserve">  </w:t>
      </w:r>
      <w:r w:rsidR="002B78E0">
        <w:rPr>
          <w:rFonts w:ascii="Times New Roman" w:hAnsi="Times New Roman" w:cs="Times New Roman"/>
          <w:b w:val="0"/>
          <w:i/>
          <w:color w:val="auto"/>
          <w:sz w:val="24"/>
          <w:szCs w:val="24"/>
        </w:rPr>
        <w:t>Osteoblast (Źródło: [1]).</w:t>
      </w:r>
      <w:bookmarkEnd w:id="3"/>
    </w:p>
    <w:p w:rsidR="000E5AFA" w:rsidRDefault="000E5AFA" w:rsidP="00347EBC">
      <w:pPr>
        <w:jc w:val="both"/>
        <w:rPr>
          <w:b/>
          <w:i/>
        </w:rPr>
      </w:pPr>
    </w:p>
    <w:p w:rsidR="00347EBC" w:rsidRPr="00DD47D1" w:rsidRDefault="00347EBC" w:rsidP="00347EBC">
      <w:pPr>
        <w:jc w:val="both"/>
      </w:pPr>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w:t>
      </w:r>
      <w:proofErr w:type="spellStart"/>
      <w:r w:rsidRPr="00DD47D1">
        <w:t>hydrolazowe</w:t>
      </w:r>
      <w:proofErr w:type="spellEnd"/>
      <w:r w:rsidRPr="00DD47D1">
        <w:t xml:space="preserve"> i lizosomy. Osteoklast jest komórka spolaryzowana, w jego części zwróconej do kości można wyróżnić 3 obszary:</w:t>
      </w:r>
    </w:p>
    <w:p w:rsidR="00347EBC" w:rsidRPr="00DD47D1" w:rsidRDefault="00347EBC" w:rsidP="00347EBC">
      <w:pPr>
        <w:jc w:val="both"/>
      </w:pPr>
      <w:r w:rsidRPr="00DD47D1">
        <w:t xml:space="preserve">1) powierzchniowy, wykazujący liczne, gęsto ułożone pofałdowania błony komórkowej, tworzące tzw. Brzeżek koronkowy, który wybitnie zwiększa powierzchnie aktywnego </w:t>
      </w:r>
      <w:proofErr w:type="spellStart"/>
      <w:r w:rsidRPr="00DD47D1">
        <w:t>osteolitycznie</w:t>
      </w:r>
      <w:proofErr w:type="spellEnd"/>
      <w:r w:rsidRPr="00DD47D1">
        <w:t xml:space="preserve"> obs</w:t>
      </w:r>
      <w:r>
        <w:t xml:space="preserve">zaru komórki i zawiera </w:t>
      </w:r>
      <w:proofErr w:type="spellStart"/>
      <w:r>
        <w:t>anhydrazę</w:t>
      </w:r>
      <w:proofErr w:type="spellEnd"/>
      <w:r w:rsidRPr="00DD47D1">
        <w:t xml:space="preserve"> węglanową</w:t>
      </w:r>
      <w:r w:rsidRPr="00DD47D1">
        <w:rPr>
          <w:rStyle w:val="FootnoteReference"/>
        </w:rPr>
        <w:footnoteReference w:id="16"/>
      </w:r>
      <w:r w:rsidRPr="00DD47D1">
        <w:t>;</w:t>
      </w:r>
    </w:p>
    <w:p w:rsidR="00347EBC" w:rsidRPr="00DD47D1" w:rsidRDefault="00347EBC" w:rsidP="00347EBC">
      <w:pPr>
        <w:jc w:val="both"/>
      </w:pPr>
      <w:r w:rsidRPr="00DD47D1">
        <w:t xml:space="preserve">2) również powierzchniowa strefę gładką pozbawiona pofałdowań, która jest bogata w </w:t>
      </w:r>
      <w:proofErr w:type="spellStart"/>
      <w:r w:rsidRPr="00DD47D1">
        <w:t>integryny</w:t>
      </w:r>
      <w:proofErr w:type="spellEnd"/>
      <w:r w:rsidRPr="00DD47D1">
        <w:rPr>
          <w:rStyle w:val="FootnoteReference"/>
        </w:rPr>
        <w:footnoteReference w:id="17"/>
      </w:r>
      <w:r w:rsidRPr="00DD47D1">
        <w:t xml:space="preserve">, zapewniające ścisłe polaczenie komórki z istota międzykomórkową. Otacza ona i uszczelnia rejon z </w:t>
      </w:r>
      <w:r w:rsidRPr="00DD47D1">
        <w:lastRenderedPageBreak/>
        <w:t xml:space="preserve">brzeżkiem koronkowym, zapewniając w ten sposób utrzymanie odpowiedniego </w:t>
      </w:r>
      <w:proofErr w:type="spellStart"/>
      <w:r w:rsidRPr="00DD47D1">
        <w:t>mikrośrodowiska</w:t>
      </w:r>
      <w:proofErr w:type="spellEnd"/>
      <w:r w:rsidRPr="00DD47D1">
        <w:t xml:space="preserve"> dla osteolizy; w strefie tej brak jest organelli, natomiast występują liczne </w:t>
      </w:r>
      <w:proofErr w:type="spellStart"/>
      <w:r w:rsidRPr="00DD47D1">
        <w:t>filamenty</w:t>
      </w:r>
      <w:proofErr w:type="spellEnd"/>
      <w:r w:rsidRPr="00DD47D1">
        <w:t xml:space="preserve"> aktynowe;</w:t>
      </w:r>
    </w:p>
    <w:p w:rsidR="00347EBC" w:rsidRPr="00DD47D1" w:rsidRDefault="00347EBC" w:rsidP="00347EBC">
      <w:pPr>
        <w:jc w:val="both"/>
      </w:pPr>
      <w:r w:rsidRPr="00DD47D1">
        <w:t>3) leżący pomiędzy brzeżkiem koronkowym a jadrami obszar cytoplazmy bogatej w ziarnistości i wakuole. Cytoplazma po przeciwnej stronie jader zawiera większość siateczki śródplazmatycznej oraz mitochondria.</w:t>
      </w:r>
    </w:p>
    <w:p w:rsidR="00347EBC" w:rsidRPr="00DD47D1" w:rsidRDefault="00347EBC" w:rsidP="00347EBC">
      <w:pPr>
        <w:jc w:val="both"/>
      </w:pPr>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w:t>
      </w:r>
      <w:proofErr w:type="spellStart"/>
      <w:r w:rsidRPr="00DD47D1">
        <w:t>lizosomowe</w:t>
      </w:r>
      <w:proofErr w:type="spellEnd"/>
      <w:r w:rsidRPr="00DD47D1">
        <w:t xml:space="preserve">. W trzecim etapie dochodzi do fagocytozy pofragmentowanych struktur organicznych i ich ostatecznej wewnątrzkomórkowej degradacji. </w:t>
      </w:r>
    </w:p>
    <w:p w:rsidR="00347EBC" w:rsidRDefault="00347EBC" w:rsidP="00347EBC">
      <w:pPr>
        <w:jc w:val="both"/>
      </w:pPr>
      <w:r w:rsidRPr="00DD47D1">
        <w:tab/>
        <w:t xml:space="preserve">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w:t>
      </w:r>
      <w:proofErr w:type="spellStart"/>
      <w:r w:rsidRPr="00DD47D1">
        <w:t>osteoprotegryna</w:t>
      </w:r>
      <w:proofErr w:type="spellEnd"/>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rsidR="00954289" w:rsidRDefault="00954289" w:rsidP="00954289">
      <w:pPr>
        <w:keepNext/>
        <w:jc w:val="center"/>
      </w:pPr>
      <w:r>
        <w:rPr>
          <w:noProof/>
          <w:lang w:eastAsia="pl-PL"/>
        </w:rPr>
        <w:lastRenderedPageBreak/>
        <w:drawing>
          <wp:inline distT="0" distB="0" distL="0" distR="0" wp14:anchorId="54E49947" wp14:editId="60D9127B">
            <wp:extent cx="2863215" cy="2133600"/>
            <wp:effectExtent l="0" t="0" r="0" b="0"/>
            <wp:docPr id="18" name="Picture 18" descr="http://www.homeopathy.at/wp-content/uploads/Osteoklast-2-300x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homeopathy.at/wp-content/uploads/Osteoklast-2-300x22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2133600"/>
                    </a:xfrm>
                    <a:prstGeom prst="rect">
                      <a:avLst/>
                    </a:prstGeom>
                    <a:noFill/>
                    <a:ln>
                      <a:noFill/>
                    </a:ln>
                  </pic:spPr>
                </pic:pic>
              </a:graphicData>
            </a:graphic>
          </wp:inline>
        </w:drawing>
      </w:r>
    </w:p>
    <w:p w:rsidR="00954289" w:rsidRPr="00954289" w:rsidRDefault="00954289" w:rsidP="00954289">
      <w:pPr>
        <w:pStyle w:val="Caption"/>
        <w:jc w:val="both"/>
        <w:rPr>
          <w:rFonts w:ascii="Times New Roman" w:hAnsi="Times New Roman" w:cs="Times New Roman"/>
          <w:i/>
          <w:color w:val="auto"/>
          <w:sz w:val="24"/>
          <w:szCs w:val="24"/>
        </w:rPr>
      </w:pPr>
      <w:bookmarkStart w:id="4" w:name="_Toc408275211"/>
      <w:r w:rsidRPr="00954289">
        <w:rPr>
          <w:rFonts w:ascii="Times New Roman" w:hAnsi="Times New Roman" w:cs="Times New Roman"/>
          <w:i/>
          <w:color w:val="auto"/>
          <w:sz w:val="24"/>
          <w:szCs w:val="24"/>
        </w:rPr>
        <w:t xml:space="preserve">Rysunek </w:t>
      </w:r>
      <w:r w:rsidRPr="00954289">
        <w:rPr>
          <w:rFonts w:ascii="Times New Roman" w:hAnsi="Times New Roman" w:cs="Times New Roman"/>
          <w:i/>
          <w:color w:val="auto"/>
          <w:sz w:val="24"/>
          <w:szCs w:val="24"/>
        </w:rPr>
        <w:fldChar w:fldCharType="begin"/>
      </w:r>
      <w:r w:rsidRPr="00954289">
        <w:rPr>
          <w:rFonts w:ascii="Times New Roman" w:hAnsi="Times New Roman" w:cs="Times New Roman"/>
          <w:i/>
          <w:color w:val="auto"/>
          <w:sz w:val="24"/>
          <w:szCs w:val="24"/>
        </w:rPr>
        <w:instrText xml:space="preserve"> SEQ Rysunek \* ARABIC </w:instrText>
      </w:r>
      <w:r w:rsidRPr="00954289">
        <w:rPr>
          <w:rFonts w:ascii="Times New Roman" w:hAnsi="Times New Roman" w:cs="Times New Roman"/>
          <w:i/>
          <w:color w:val="auto"/>
          <w:sz w:val="24"/>
          <w:szCs w:val="24"/>
        </w:rPr>
        <w:fldChar w:fldCharType="separate"/>
      </w:r>
      <w:r w:rsidRPr="00954289">
        <w:rPr>
          <w:rFonts w:ascii="Times New Roman" w:hAnsi="Times New Roman" w:cs="Times New Roman"/>
          <w:i/>
          <w:noProof/>
          <w:color w:val="auto"/>
          <w:sz w:val="24"/>
          <w:szCs w:val="24"/>
        </w:rPr>
        <w:t>2</w:t>
      </w:r>
      <w:r w:rsidRPr="00954289">
        <w:rPr>
          <w:rFonts w:ascii="Times New Roman" w:hAnsi="Times New Roman" w:cs="Times New Roman"/>
          <w:i/>
          <w:color w:val="auto"/>
          <w:sz w:val="24"/>
          <w:szCs w:val="24"/>
        </w:rPr>
        <w:fldChar w:fldCharType="end"/>
      </w:r>
      <w:r w:rsidRPr="00954289">
        <w:rPr>
          <w:rFonts w:ascii="Times New Roman" w:hAnsi="Times New Roman" w:cs="Times New Roman"/>
          <w:i/>
          <w:color w:val="auto"/>
          <w:sz w:val="24"/>
          <w:szCs w:val="24"/>
        </w:rPr>
        <w:t xml:space="preserve">. </w:t>
      </w:r>
      <w:r w:rsidRPr="00954289">
        <w:rPr>
          <w:rFonts w:ascii="Times New Roman" w:hAnsi="Times New Roman" w:cs="Times New Roman"/>
          <w:b w:val="0"/>
          <w:i/>
          <w:color w:val="auto"/>
          <w:sz w:val="24"/>
          <w:szCs w:val="24"/>
        </w:rPr>
        <w:t>Osteoklast (Źródło: [2])</w:t>
      </w:r>
      <w:bookmarkEnd w:id="4"/>
    </w:p>
    <w:p w:rsidR="00347EBC" w:rsidRPr="00DD47D1" w:rsidRDefault="00347EBC" w:rsidP="00347EBC">
      <w:pPr>
        <w:pStyle w:val="Heading2"/>
      </w:pPr>
      <w:bookmarkStart w:id="5" w:name="_Toc279849087"/>
      <w:r>
        <w:t xml:space="preserve">1.1. </w:t>
      </w:r>
      <w:r w:rsidRPr="00DD47D1">
        <w:t>Istota zbita</w:t>
      </w:r>
      <w:bookmarkEnd w:id="5"/>
    </w:p>
    <w:p w:rsidR="000E5AFA" w:rsidRDefault="000E5AFA" w:rsidP="00347EBC">
      <w:pPr>
        <w:jc w:val="both"/>
      </w:pPr>
    </w:p>
    <w:p w:rsidR="00347EBC" w:rsidRPr="00DD47D1" w:rsidRDefault="00347EBC" w:rsidP="00347EBC">
      <w:pPr>
        <w:jc w:val="both"/>
      </w:pPr>
      <w:r w:rsidRPr="00DD47D1">
        <w:t xml:space="preserve">Tworzy trzony kości długich i stanowi zewnętrzna warstwę nasad oraz wszystkich kości płaskich. Większość blaszek kości zbitej układa się koncentrycznie wokół kanałów naczyniowych, tworząc osteony (systemy </w:t>
      </w:r>
      <w:proofErr w:type="spellStart"/>
      <w:r w:rsidRPr="00DD47D1">
        <w:t>Haversa</w:t>
      </w:r>
      <w:proofErr w:type="spellEnd"/>
      <w:r w:rsidRPr="00DD47D1">
        <w:t>).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umożliwiający przepływ metabolitów od kanałów </w:t>
      </w:r>
      <w:proofErr w:type="spellStart"/>
      <w:r w:rsidRPr="00DD47D1">
        <w:t>Haversa</w:t>
      </w:r>
      <w:proofErr w:type="spellEnd"/>
      <w:r w:rsidRPr="00DD47D1">
        <w:t>, a ściślej od przebiegającego w nim naczynia, od obwodowych części osteonu. W jamkach zlokalizowane są osteocyty, a w kanalikach łączące je wypustki.</w:t>
      </w:r>
    </w:p>
    <w:p w:rsidR="00347EBC" w:rsidRPr="00DD47D1" w:rsidRDefault="00347EBC" w:rsidP="00347EBC">
      <w:pPr>
        <w:jc w:val="both"/>
      </w:pPr>
      <w:r w:rsidRPr="00DD47D1">
        <w:t>Oprócz blaszek systemowych tworzących osteony w kości zbitej występują:</w:t>
      </w:r>
    </w:p>
    <w:p w:rsidR="00347EBC" w:rsidRPr="00DD47D1" w:rsidRDefault="00347EBC" w:rsidP="00347EBC">
      <w:pPr>
        <w:pStyle w:val="ListParagraph"/>
        <w:numPr>
          <w:ilvl w:val="0"/>
          <w:numId w:val="3"/>
        </w:numPr>
        <w:jc w:val="both"/>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rsidR="00347EBC" w:rsidRPr="00DD47D1" w:rsidRDefault="00347EBC" w:rsidP="00347EBC">
      <w:pPr>
        <w:pStyle w:val="ListParagraph"/>
        <w:numPr>
          <w:ilvl w:val="0"/>
          <w:numId w:val="3"/>
        </w:numPr>
        <w:jc w:val="both"/>
      </w:pPr>
      <w:r w:rsidRPr="00DD47D1">
        <w:t>blaszki podstawowe zewnętrzne, leżące w kilku podkładach pod okostna;</w:t>
      </w:r>
    </w:p>
    <w:p w:rsidR="00347EBC" w:rsidRDefault="00347EBC" w:rsidP="00347EBC">
      <w:pPr>
        <w:pStyle w:val="ListParagraph"/>
        <w:numPr>
          <w:ilvl w:val="0"/>
          <w:numId w:val="3"/>
        </w:numPr>
        <w:jc w:val="both"/>
      </w:pPr>
      <w:r w:rsidRPr="00DD47D1">
        <w:t xml:space="preserve">blaszki podstawowe </w:t>
      </w:r>
      <w:r w:rsidR="000E5AFA" w:rsidRPr="00DD47D1">
        <w:t>wewnętrzne</w:t>
      </w:r>
      <w:r w:rsidRPr="00DD47D1">
        <w:t xml:space="preserv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w:t>
      </w:r>
      <w:proofErr w:type="spellStart"/>
      <w:r w:rsidRPr="00DD47D1">
        <w:t>Sharpeya</w:t>
      </w:r>
      <w:proofErr w:type="spellEnd"/>
      <w:r w:rsidRPr="00DD47D1">
        <w:t>), natomiast warstwa wewnętrzna jest luźniejsza, zawiera liczne naczynia i komórki macierzyste (</w:t>
      </w:r>
      <w:proofErr w:type="spellStart"/>
      <w:r w:rsidRPr="00DD47D1">
        <w:t>osteogenne</w:t>
      </w:r>
      <w:proofErr w:type="spellEnd"/>
      <w:r w:rsidRPr="00DD47D1">
        <w:t>), które mogą się różnicować w osteoblasty.</w:t>
      </w:r>
    </w:p>
    <w:p w:rsidR="000E5AFA" w:rsidRPr="00DD47D1" w:rsidRDefault="000E5AFA" w:rsidP="00347EBC">
      <w:pPr>
        <w:pStyle w:val="ListParagraph"/>
        <w:numPr>
          <w:ilvl w:val="0"/>
          <w:numId w:val="3"/>
        </w:numPr>
        <w:jc w:val="both"/>
      </w:pPr>
    </w:p>
    <w:p w:rsidR="00347EBC" w:rsidRPr="00DD47D1" w:rsidRDefault="00954289" w:rsidP="000E5AFA">
      <w:pPr>
        <w:jc w:val="center"/>
      </w:pPr>
      <w:r>
        <w:rPr>
          <w:noProof/>
          <w:lang w:eastAsia="pl-PL"/>
        </w:rPr>
        <w:lastRenderedPageBreak/>
        <w:drawing>
          <wp:inline distT="0" distB="0" distL="0" distR="0">
            <wp:extent cx="5759450" cy="3661570"/>
            <wp:effectExtent l="0" t="0" r="0" b="0"/>
            <wp:docPr id="19" name="Picture 19" descr="http://mailgrupowy.pl/files/html/693175,index_html_44e6d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ilgrupowy.pl/files/html/693175,index_html_44e6d8c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3661570"/>
                    </a:xfrm>
                    <a:prstGeom prst="rect">
                      <a:avLst/>
                    </a:prstGeom>
                    <a:noFill/>
                    <a:ln>
                      <a:noFill/>
                    </a:ln>
                  </pic:spPr>
                </pic:pic>
              </a:graphicData>
            </a:graphic>
          </wp:inline>
        </w:drawing>
      </w:r>
    </w:p>
    <w:p w:rsidR="00347EBC" w:rsidRDefault="00347EBC" w:rsidP="00347EBC">
      <w:pPr>
        <w:pStyle w:val="Caption"/>
        <w:jc w:val="both"/>
        <w:rPr>
          <w:rFonts w:ascii="Times New Roman" w:hAnsi="Times New Roman" w:cs="Times New Roman"/>
          <w:b w:val="0"/>
          <w:i/>
          <w:color w:val="auto"/>
          <w:sz w:val="24"/>
          <w:szCs w:val="24"/>
        </w:rPr>
      </w:pPr>
      <w:bookmarkStart w:id="6" w:name="_Toc408275212"/>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3</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w:t>
      </w:r>
      <w:r w:rsidRPr="000E5AFA">
        <w:rPr>
          <w:rFonts w:ascii="Times New Roman" w:hAnsi="Times New Roman" w:cs="Times New Roman"/>
          <w:b w:val="0"/>
          <w:i/>
          <w:color w:val="auto"/>
          <w:sz w:val="24"/>
          <w:szCs w:val="24"/>
        </w:rPr>
        <w:t xml:space="preserve">  Budowa kości zbitej. A. F</w:t>
      </w:r>
      <w:r w:rsidR="0048638A">
        <w:rPr>
          <w:rFonts w:ascii="Times New Roman" w:hAnsi="Times New Roman" w:cs="Times New Roman"/>
          <w:b w:val="0"/>
          <w:i/>
          <w:color w:val="auto"/>
          <w:sz w:val="24"/>
          <w:szCs w:val="24"/>
        </w:rPr>
        <w:t xml:space="preserve">ragment trzonu kości długiej: </w:t>
      </w:r>
      <w:r w:rsidRPr="000E5AFA">
        <w:rPr>
          <w:rFonts w:ascii="Times New Roman" w:hAnsi="Times New Roman" w:cs="Times New Roman"/>
          <w:b w:val="0"/>
          <w:i/>
          <w:color w:val="auto"/>
          <w:sz w:val="24"/>
          <w:szCs w:val="24"/>
        </w:rPr>
        <w:t xml:space="preserve">blaszki systemowe </w:t>
      </w:r>
      <w:r w:rsidR="0048638A">
        <w:rPr>
          <w:rFonts w:ascii="Times New Roman" w:hAnsi="Times New Roman" w:cs="Times New Roman"/>
          <w:b w:val="0"/>
          <w:i/>
          <w:color w:val="auto"/>
          <w:sz w:val="24"/>
          <w:szCs w:val="24"/>
        </w:rPr>
        <w:t xml:space="preserve">tworzące osteon;  </w:t>
      </w:r>
      <w:r w:rsidRPr="000E5AFA">
        <w:rPr>
          <w:rFonts w:ascii="Times New Roman" w:hAnsi="Times New Roman" w:cs="Times New Roman"/>
          <w:b w:val="0"/>
          <w:i/>
          <w:color w:val="auto"/>
          <w:sz w:val="24"/>
          <w:szCs w:val="24"/>
        </w:rPr>
        <w:t xml:space="preserve">blaszki międzysystemowe; blaszki podstawowe wewnętrzne i zewnętrzne; </w:t>
      </w:r>
      <w:r w:rsidR="0048638A">
        <w:rPr>
          <w:rFonts w:ascii="Times New Roman" w:hAnsi="Times New Roman" w:cs="Times New Roman"/>
          <w:b w:val="0"/>
          <w:i/>
          <w:color w:val="auto"/>
          <w:sz w:val="24"/>
          <w:szCs w:val="24"/>
        </w:rPr>
        <w:t xml:space="preserve">kanał </w:t>
      </w:r>
      <w:proofErr w:type="spellStart"/>
      <w:r w:rsidR="0048638A">
        <w:rPr>
          <w:rFonts w:ascii="Times New Roman" w:hAnsi="Times New Roman" w:cs="Times New Roman"/>
          <w:b w:val="0"/>
          <w:i/>
          <w:color w:val="auto"/>
          <w:sz w:val="24"/>
          <w:szCs w:val="24"/>
        </w:rPr>
        <w:t>Haversa</w:t>
      </w:r>
      <w:proofErr w:type="spellEnd"/>
      <w:r w:rsidR="0048638A">
        <w:rPr>
          <w:rFonts w:ascii="Times New Roman" w:hAnsi="Times New Roman" w:cs="Times New Roman"/>
          <w:b w:val="0"/>
          <w:i/>
          <w:color w:val="auto"/>
          <w:sz w:val="24"/>
          <w:szCs w:val="24"/>
        </w:rPr>
        <w:t xml:space="preserve">; kanał odżywczy; okostna. B. Wycinek osteonu: kanał </w:t>
      </w:r>
      <w:proofErr w:type="spellStart"/>
      <w:r w:rsidR="0048638A">
        <w:rPr>
          <w:rFonts w:ascii="Times New Roman" w:hAnsi="Times New Roman" w:cs="Times New Roman"/>
          <w:b w:val="0"/>
          <w:i/>
          <w:color w:val="auto"/>
          <w:sz w:val="24"/>
          <w:szCs w:val="24"/>
        </w:rPr>
        <w:t>Haversa</w:t>
      </w:r>
      <w:proofErr w:type="spellEnd"/>
      <w:r w:rsidR="0048638A">
        <w:rPr>
          <w:rFonts w:ascii="Times New Roman" w:hAnsi="Times New Roman" w:cs="Times New Roman"/>
          <w:b w:val="0"/>
          <w:i/>
          <w:color w:val="auto"/>
          <w:sz w:val="24"/>
          <w:szCs w:val="24"/>
        </w:rPr>
        <w:t xml:space="preserve">; blaszki kostne; </w:t>
      </w:r>
      <w:r w:rsidRPr="000E5AFA">
        <w:rPr>
          <w:rFonts w:ascii="Times New Roman" w:hAnsi="Times New Roman" w:cs="Times New Roman"/>
          <w:b w:val="0"/>
          <w:i/>
          <w:color w:val="auto"/>
          <w:sz w:val="24"/>
          <w:szCs w:val="24"/>
        </w:rPr>
        <w:t>jamka kostna z odchodzącymi od niej kanalikami kostnymi. C. Osteo</w:t>
      </w:r>
      <w:r w:rsidR="0048638A">
        <w:rPr>
          <w:rFonts w:ascii="Times New Roman" w:hAnsi="Times New Roman" w:cs="Times New Roman"/>
          <w:b w:val="0"/>
          <w:i/>
          <w:color w:val="auto"/>
          <w:sz w:val="24"/>
          <w:szCs w:val="24"/>
        </w:rPr>
        <w:t>n (Źródło [3]).</w:t>
      </w:r>
      <w:bookmarkEnd w:id="6"/>
    </w:p>
    <w:p w:rsidR="000E5AFA" w:rsidRPr="000E5AFA" w:rsidRDefault="000E5AFA" w:rsidP="000E5AFA"/>
    <w:p w:rsidR="00347EBC" w:rsidRPr="00DD47D1" w:rsidRDefault="00347EBC" w:rsidP="00347EBC">
      <w:pPr>
        <w:pStyle w:val="Heading2"/>
      </w:pPr>
      <w:bookmarkStart w:id="7" w:name="_Toc279849088"/>
      <w:r>
        <w:t xml:space="preserve">1.2. </w:t>
      </w:r>
      <w:r w:rsidRPr="00DD47D1">
        <w:t>Istota gąbczasta</w:t>
      </w:r>
      <w:bookmarkEnd w:id="7"/>
    </w:p>
    <w:p w:rsidR="00347EBC" w:rsidRPr="00DD47D1" w:rsidRDefault="00347EBC" w:rsidP="00347EBC">
      <w:pPr>
        <w:jc w:val="both"/>
      </w:pPr>
      <w:r w:rsidRPr="00DD47D1">
        <w:t>Występuje w nasadach kości</w:t>
      </w:r>
      <w:r>
        <w:t xml:space="preserve"> długich oraz tworzy </w:t>
      </w:r>
      <w:proofErr w:type="spellStart"/>
      <w:r>
        <w:t>śródkoś</w:t>
      </w:r>
      <w:r w:rsidRPr="00DD47D1">
        <w:t>cie</w:t>
      </w:r>
      <w:proofErr w:type="spellEnd"/>
      <w:r w:rsidRPr="00DD47D1">
        <w:t xml:space="preserve"> w kościach płaskich. Zbudowana jest z beleczek kostnych utworzonych przez </w:t>
      </w:r>
      <w:r>
        <w:t>równolegl</w:t>
      </w:r>
      <w:r w:rsidRPr="00DD47D1">
        <w:t xml:space="preserve">e ułożone blaszki kostne, wraz z osteocytami. Grubość beleczek jest niewielka, stad osteocyty są odżywiane poprzez kanaliki bezpośrednio od naczyń szpiku, który wypełnia przestrzenie pomiędzy beleczkami. Beleczki są pokryte komórkami </w:t>
      </w:r>
      <w:proofErr w:type="spellStart"/>
      <w:r w:rsidRPr="00DD47D1">
        <w:t>osteogennymi</w:t>
      </w:r>
      <w:proofErr w:type="spellEnd"/>
      <w:r w:rsidRPr="00DD47D1">
        <w:t xml:space="preserve"> al</w:t>
      </w:r>
      <w:r>
        <w:t>b</w:t>
      </w:r>
      <w:r w:rsidRPr="00DD47D1">
        <w:t>o osteoblastami tworzącymi ciągłą warstwę. W miejscu jej przerwania dochodzi do natychmiastowej resorpcji kości.</w:t>
      </w:r>
    </w:p>
    <w:p w:rsidR="00347EBC" w:rsidRPr="00DD47D1" w:rsidRDefault="00347EBC" w:rsidP="00347EBC">
      <w:pPr>
        <w:jc w:val="both"/>
      </w:pPr>
    </w:p>
    <w:p w:rsidR="00347EBC" w:rsidRPr="007900A1" w:rsidRDefault="007900A1" w:rsidP="007900A1">
      <w:pPr>
        <w:pStyle w:val="Heading2"/>
      </w:pPr>
      <w:bookmarkStart w:id="8" w:name="_Toc279849089"/>
      <w:r>
        <w:t xml:space="preserve">1.3. </w:t>
      </w:r>
      <w:r w:rsidR="00347EBC" w:rsidRPr="007900A1">
        <w:t>Tworzenie tkanki kostnej (kostnienie)</w:t>
      </w:r>
      <w:bookmarkEnd w:id="8"/>
    </w:p>
    <w:p w:rsidR="00347EBC" w:rsidRPr="00DD47D1" w:rsidRDefault="00347EBC" w:rsidP="00347EBC">
      <w:pPr>
        <w:jc w:val="both"/>
      </w:pPr>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rsidR="00347EBC" w:rsidRPr="00DD47D1" w:rsidRDefault="00347EBC" w:rsidP="00347EBC">
      <w:pPr>
        <w:jc w:val="both"/>
      </w:pPr>
    </w:p>
    <w:p w:rsidR="00347EBC" w:rsidRPr="00DD47D1" w:rsidRDefault="00347EBC" w:rsidP="007900A1">
      <w:pPr>
        <w:pStyle w:val="ListParagraph"/>
        <w:numPr>
          <w:ilvl w:val="2"/>
          <w:numId w:val="32"/>
        </w:numPr>
        <w:jc w:val="both"/>
      </w:pPr>
      <w:r w:rsidRPr="00DD47D1">
        <w:t>Kostninie na podłożu mezenchymatycznym (błoniastym) dotyczy większości kości płaskich i można je umownie podzielić na kilka etapów:</w:t>
      </w:r>
    </w:p>
    <w:p w:rsidR="00347EBC" w:rsidRPr="00DD47D1" w:rsidRDefault="00347EBC" w:rsidP="00347EBC">
      <w:pPr>
        <w:pStyle w:val="ListParagraph"/>
        <w:numPr>
          <w:ilvl w:val="0"/>
          <w:numId w:val="4"/>
        </w:numPr>
        <w:jc w:val="both"/>
      </w:pPr>
      <w:r w:rsidRPr="00DD47D1">
        <w:lastRenderedPageBreak/>
        <w:t>W mezenchymie powstają silnie unaczynione obszary, w których skupiają się komórki utrzymujące polaczenia za pomocą wypustek.</w:t>
      </w:r>
    </w:p>
    <w:p w:rsidR="00347EBC" w:rsidRPr="00DD47D1" w:rsidRDefault="00347EBC" w:rsidP="00347EBC">
      <w:pPr>
        <w:pStyle w:val="ListParagraph"/>
        <w:numPr>
          <w:ilvl w:val="0"/>
          <w:numId w:val="4"/>
        </w:numPr>
        <w:jc w:val="both"/>
      </w:pPr>
      <w:r w:rsidRPr="00DD47D1">
        <w:t>Komórki rozpoczynają produkcje kwasochłonnej istoty międzykomórkowej ułożonej w pasma (jest to pierwszy sygnał tworzenia kości).</w:t>
      </w:r>
    </w:p>
    <w:p w:rsidR="00347EBC" w:rsidRPr="00DD47D1" w:rsidRDefault="00347EBC" w:rsidP="00347EBC">
      <w:pPr>
        <w:pStyle w:val="ListParagraph"/>
        <w:numPr>
          <w:ilvl w:val="0"/>
          <w:numId w:val="4"/>
        </w:numPr>
        <w:jc w:val="both"/>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rsidR="00347EBC" w:rsidRPr="00DD47D1" w:rsidRDefault="00347EBC" w:rsidP="00347EBC">
      <w:pPr>
        <w:pStyle w:val="ListParagraph"/>
        <w:numPr>
          <w:ilvl w:val="0"/>
          <w:numId w:val="4"/>
        </w:numPr>
        <w:jc w:val="both"/>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rsidR="00347EBC" w:rsidRPr="00DD47D1" w:rsidRDefault="00347EBC" w:rsidP="00347EBC">
      <w:pPr>
        <w:pStyle w:val="ListParagraph"/>
        <w:numPr>
          <w:ilvl w:val="0"/>
          <w:numId w:val="4"/>
        </w:numPr>
        <w:jc w:val="both"/>
      </w:pPr>
      <w:r w:rsidRPr="00DD47D1">
        <w:t>W części środkowej wzrost beleczek na grubość zostaje zahamowany, przestrzenie miedzy nimi wypełnia tkanka szpikowa i powstaje kość beleczkowa tworząca</w:t>
      </w:r>
      <w:r>
        <w:t xml:space="preserve"> </w:t>
      </w:r>
      <w:proofErr w:type="spellStart"/>
      <w:r>
        <w:t>śródkoś</w:t>
      </w:r>
      <w:r w:rsidRPr="00DD47D1">
        <w:t>cie</w:t>
      </w:r>
      <w:proofErr w:type="spellEnd"/>
      <w:r w:rsidRPr="00DD47D1">
        <w:t>.</w:t>
      </w:r>
    </w:p>
    <w:p w:rsidR="00347EBC" w:rsidRPr="00DD47D1" w:rsidRDefault="00347EBC" w:rsidP="00347EBC">
      <w:pPr>
        <w:jc w:val="both"/>
      </w:pPr>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rsidR="00347EBC" w:rsidRPr="00DD47D1" w:rsidRDefault="00347EBC" w:rsidP="000E5AFA">
      <w:pPr>
        <w:jc w:val="center"/>
      </w:pPr>
      <w:r w:rsidRPr="00DD47D1">
        <w:rPr>
          <w:noProof/>
          <w:lang w:eastAsia="pl-PL"/>
        </w:rPr>
        <w:drawing>
          <wp:inline distT="0" distB="0" distL="0" distR="0" wp14:anchorId="5DB80CE2" wp14:editId="78D31044">
            <wp:extent cx="4363068" cy="2771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4376414" cy="2780253"/>
                    </a:xfrm>
                    <a:prstGeom prst="rect">
                      <a:avLst/>
                    </a:prstGeom>
                  </pic:spPr>
                </pic:pic>
              </a:graphicData>
            </a:graphic>
          </wp:inline>
        </w:drawing>
      </w:r>
    </w:p>
    <w:p w:rsidR="00347EBC" w:rsidRPr="000E5AFA" w:rsidRDefault="00347EBC" w:rsidP="00347EBC">
      <w:pPr>
        <w:pStyle w:val="Caption"/>
        <w:jc w:val="both"/>
        <w:rPr>
          <w:rFonts w:ascii="Times New Roman" w:hAnsi="Times New Roman" w:cs="Times New Roman"/>
          <w:b w:val="0"/>
          <w:i/>
          <w:color w:val="auto"/>
          <w:sz w:val="24"/>
          <w:szCs w:val="24"/>
        </w:rPr>
      </w:pPr>
      <w:bookmarkStart w:id="9" w:name="_Toc408275213"/>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4</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w:t>
      </w:r>
      <w:r w:rsidRPr="000E5AFA">
        <w:rPr>
          <w:rFonts w:ascii="Times New Roman" w:hAnsi="Times New Roman" w:cs="Times New Roman"/>
          <w:b w:val="0"/>
          <w:i/>
          <w:color w:val="auto"/>
          <w:sz w:val="24"/>
          <w:szCs w:val="24"/>
        </w:rPr>
        <w:t xml:space="preserve"> Kostnienie na podłożu mezenchymatycznym; pierwotna, niezmineralizowana istota międzykomórkowa kości kropkowana, zmineralizowana czarna. A. Mezenchyma: km-komórki </w:t>
      </w:r>
      <w:proofErr w:type="spellStart"/>
      <w:r w:rsidRPr="000E5AFA">
        <w:rPr>
          <w:rFonts w:ascii="Times New Roman" w:hAnsi="Times New Roman" w:cs="Times New Roman"/>
          <w:b w:val="0"/>
          <w:i/>
          <w:color w:val="auto"/>
          <w:sz w:val="24"/>
          <w:szCs w:val="24"/>
        </w:rPr>
        <w:t>mezenchymalne</w:t>
      </w:r>
      <w:proofErr w:type="spellEnd"/>
      <w:r w:rsidRPr="000E5AFA">
        <w:rPr>
          <w:rFonts w:ascii="Times New Roman" w:hAnsi="Times New Roman" w:cs="Times New Roman"/>
          <w:b w:val="0"/>
          <w:i/>
          <w:color w:val="auto"/>
          <w:sz w:val="24"/>
          <w:szCs w:val="24"/>
        </w:rPr>
        <w:t>; n-naczynia krwionośne. B. Początkowy okres powstania beleczek; ob.-osteoblasty. C. Zmineralizowana beleczka pogrubiana przez osteoblasty (ob.), w jamkach leżą osteocyty (</w:t>
      </w:r>
      <w:proofErr w:type="spellStart"/>
      <w:r w:rsidRPr="000E5AFA">
        <w:rPr>
          <w:rFonts w:ascii="Times New Roman" w:hAnsi="Times New Roman" w:cs="Times New Roman"/>
          <w:b w:val="0"/>
          <w:i/>
          <w:color w:val="auto"/>
          <w:sz w:val="24"/>
          <w:szCs w:val="24"/>
        </w:rPr>
        <w:t>oc</w:t>
      </w:r>
      <w:proofErr w:type="spellEnd"/>
      <w:r w:rsidRPr="000E5AFA">
        <w:rPr>
          <w:rFonts w:ascii="Times New Roman" w:hAnsi="Times New Roman" w:cs="Times New Roman"/>
          <w:b w:val="0"/>
          <w:i/>
          <w:color w:val="auto"/>
          <w:sz w:val="24"/>
          <w:szCs w:val="24"/>
        </w:rPr>
        <w:t>). D. Beleczka ulegająca przebudowie : ok-osteoklast.</w:t>
      </w:r>
      <w:bookmarkEnd w:id="9"/>
      <w:r w:rsidR="00922C9C">
        <w:rPr>
          <w:rFonts w:ascii="Times New Roman" w:hAnsi="Times New Roman" w:cs="Times New Roman"/>
          <w:b w:val="0"/>
          <w:i/>
          <w:color w:val="auto"/>
          <w:sz w:val="24"/>
          <w:szCs w:val="24"/>
        </w:rPr>
        <w:t xml:space="preserve"> (Źródło [4])</w:t>
      </w:r>
    </w:p>
    <w:p w:rsidR="000E5AFA" w:rsidRDefault="000E5AFA" w:rsidP="00347EBC">
      <w:pPr>
        <w:jc w:val="both"/>
      </w:pPr>
    </w:p>
    <w:p w:rsidR="00347EBC" w:rsidRPr="00DD47D1" w:rsidRDefault="00347EBC" w:rsidP="00347EBC">
      <w:pPr>
        <w:jc w:val="both"/>
      </w:pPr>
      <w:r w:rsidRPr="00DD47D1">
        <w:lastRenderedPageBreak/>
        <w:t xml:space="preserve">Wzrost i modelowanie (zmiana krzywizn kości płaskich) zachodzi wyłącznie przez apozycje (dobudowanie), zależna od czynności osteoblastów połączonej z </w:t>
      </w:r>
      <w:proofErr w:type="spellStart"/>
      <w:r w:rsidRPr="00DD47D1">
        <w:t>osteolitycznym</w:t>
      </w:r>
      <w:proofErr w:type="spellEnd"/>
      <w:r w:rsidRPr="00DD47D1">
        <w:t xml:space="preserve"> działaniem osteoklastów.</w:t>
      </w:r>
    </w:p>
    <w:p w:rsidR="00347EBC" w:rsidRPr="00DD47D1" w:rsidRDefault="00347EBC" w:rsidP="00347EBC">
      <w:pPr>
        <w:jc w:val="both"/>
      </w:pPr>
    </w:p>
    <w:p w:rsidR="00347EBC" w:rsidRPr="00DD47D1" w:rsidRDefault="00347EBC" w:rsidP="007900A1">
      <w:pPr>
        <w:pStyle w:val="ListParagraph"/>
        <w:numPr>
          <w:ilvl w:val="2"/>
          <w:numId w:val="32"/>
        </w:numPr>
        <w:jc w:val="both"/>
      </w:pPr>
      <w:r w:rsidRPr="00DD47D1">
        <w:t>Kostnienie na podłożu</w:t>
      </w:r>
      <w:r>
        <w:t xml:space="preserve"> chrzestnym (</w:t>
      </w:r>
      <w:proofErr w:type="spellStart"/>
      <w:r>
        <w:t>wewnątrzchrzę</w:t>
      </w:r>
      <w:r w:rsidRPr="00DD47D1">
        <w:t>stne</w:t>
      </w:r>
      <w:proofErr w:type="spellEnd"/>
      <w:r w:rsidRPr="00DD47D1">
        <w:t>).</w:t>
      </w:r>
    </w:p>
    <w:p w:rsidR="00347EBC" w:rsidRPr="00DD47D1" w:rsidRDefault="00347EBC" w:rsidP="00347EBC">
      <w:pPr>
        <w:jc w:val="both"/>
      </w:pPr>
    </w:p>
    <w:p w:rsidR="00347EBC" w:rsidRPr="00DD47D1" w:rsidRDefault="00347EBC" w:rsidP="00347EBC">
      <w:pPr>
        <w:ind w:firstLine="360"/>
        <w:jc w:val="both"/>
      </w:pPr>
      <w:r w:rsidRPr="00DD47D1">
        <w:t>Podlegają mu kości kończyn, podstawy czaszki, kręgów oraz miednicy. Najłatwiej je prześledzić na przykładzie kostnienia kości długich.</w:t>
      </w:r>
    </w:p>
    <w:p w:rsidR="00347EBC" w:rsidRPr="00DD47D1" w:rsidRDefault="00347EBC" w:rsidP="00347EBC">
      <w:pPr>
        <w:jc w:val="both"/>
      </w:pPr>
      <w:r w:rsidRPr="00DD47D1">
        <w:tab/>
        <w:t>W okresie embrionalnym model kości długiej zbudowany jest z chrząstki szklistej. Proces prowadzący do zbudowania na jej miejscu tkanki kostnej składa się z kilku etapów:</w:t>
      </w:r>
    </w:p>
    <w:p w:rsidR="00347EBC" w:rsidRPr="00DD47D1" w:rsidRDefault="00347EBC" w:rsidP="00347EBC">
      <w:pPr>
        <w:pStyle w:val="ListParagraph"/>
        <w:numPr>
          <w:ilvl w:val="0"/>
          <w:numId w:val="5"/>
        </w:numPr>
        <w:jc w:val="both"/>
      </w:pPr>
      <w:r w:rsidRPr="00DD47D1">
        <w:t xml:space="preserve">W centralnej części trzonu komórki chrzestne zaczynają degenerować, co przejawia się powiększeniem ich rozmiarów, silna </w:t>
      </w:r>
      <w:proofErr w:type="spellStart"/>
      <w:r w:rsidRPr="00DD47D1">
        <w:t>wakualizacja</w:t>
      </w:r>
      <w:proofErr w:type="spellEnd"/>
      <w:r w:rsidRPr="00DD47D1">
        <w:t xml:space="preserve"> cytoplazmy i gromadzeniem glikogenu. Uciśnięta istota międzykomórkowa ulega mineralizacji, a komórki chrzestne rozpadowi; powstaje tzw. </w:t>
      </w:r>
      <w:r w:rsidRPr="00DD47D1">
        <w:rPr>
          <w:b/>
        </w:rPr>
        <w:t xml:space="preserve">pierwotny punkt kostnienia. </w:t>
      </w:r>
      <w:r w:rsidRPr="00DD47D1">
        <w:t xml:space="preserve">Jednocześnie zwiększa się unaczynienie ochrzęstnej trzonu, przekształca się ona w okostna. Jej komórki podejmują czynność </w:t>
      </w:r>
      <w:proofErr w:type="spellStart"/>
      <w:r w:rsidRPr="00DD47D1">
        <w:t>osteogenna</w:t>
      </w:r>
      <w:proofErr w:type="spellEnd"/>
      <w:r w:rsidRPr="00DD47D1">
        <w:t>, co prowadzi do wytworzenia na powierzchni chrząstki mankietu kostnego i umożliwia dalsze jej odżywianie.</w:t>
      </w:r>
    </w:p>
    <w:p w:rsidR="00347EBC" w:rsidRPr="00DD47D1" w:rsidRDefault="00347EBC" w:rsidP="00347EBC">
      <w:pPr>
        <w:pStyle w:val="ListParagraph"/>
        <w:numPr>
          <w:ilvl w:val="0"/>
          <w:numId w:val="5"/>
        </w:numPr>
        <w:jc w:val="both"/>
      </w:pPr>
      <w:r w:rsidRPr="00DD47D1">
        <w:t xml:space="preserve">Od </w:t>
      </w:r>
      <w:proofErr w:type="spellStart"/>
      <w:r w:rsidRPr="00DD47D1">
        <w:t>okostnej</w:t>
      </w:r>
      <w:proofErr w:type="spellEnd"/>
      <w:r w:rsidRPr="00DD47D1">
        <w:t xml:space="preserve"> wnika do przestrzeni po rozpadłych chondrocytach pęczek naczyń wraz z tkanka </w:t>
      </w:r>
      <w:proofErr w:type="spellStart"/>
      <w:r w:rsidRPr="00DD47D1">
        <w:t>mezenchymalna</w:t>
      </w:r>
      <w:proofErr w:type="spellEnd"/>
      <w:r w:rsidRPr="00DD47D1">
        <w:t>. Jej komórki różnicują się w osteoblasty, osadzają na zmineralizowanych fragmentach macierzy chrzestnej i rozpoczynają produkcje „kostnej” istoty międzykomórkowej ulegającej natychmiast wapnieniu. Powstają pierwotne beleczki kostne.</w:t>
      </w:r>
    </w:p>
    <w:p w:rsidR="00347EBC" w:rsidRPr="00DD47D1" w:rsidRDefault="00347EBC" w:rsidP="00347EBC">
      <w:pPr>
        <w:pStyle w:val="ListParagraph"/>
        <w:numPr>
          <w:ilvl w:val="0"/>
          <w:numId w:val="5"/>
        </w:numPr>
        <w:jc w:val="both"/>
      </w:pPr>
      <w:r w:rsidRPr="00DD47D1">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rsidR="00347EBC" w:rsidRPr="00DD47D1" w:rsidRDefault="00347EBC" w:rsidP="00347EBC">
      <w:pPr>
        <w:pStyle w:val="ListParagraph"/>
        <w:numPr>
          <w:ilvl w:val="0"/>
          <w:numId w:val="5"/>
        </w:numPr>
        <w:jc w:val="both"/>
      </w:pPr>
      <w:r w:rsidRPr="00DD47D1">
        <w:t xml:space="preserve">Na granicy trzonu i nasady chrząstka tworzy tzw. </w:t>
      </w:r>
      <w:proofErr w:type="spellStart"/>
      <w:r w:rsidRPr="00DD47D1">
        <w:t>plytke</w:t>
      </w:r>
      <w:proofErr w:type="spellEnd"/>
      <w:r w:rsidRPr="00DD47D1">
        <w:t xml:space="preserv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rsidR="00347EBC" w:rsidRPr="00DD47D1" w:rsidRDefault="00347EBC" w:rsidP="00347EBC">
      <w:pPr>
        <w:pStyle w:val="ListParagraph"/>
        <w:numPr>
          <w:ilvl w:val="0"/>
          <w:numId w:val="5"/>
        </w:numPr>
        <w:jc w:val="both"/>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rsidR="00347EBC" w:rsidRPr="00DD47D1" w:rsidRDefault="00347EBC" w:rsidP="00347EBC">
      <w:pPr>
        <w:pStyle w:val="ListParagraph"/>
        <w:numPr>
          <w:ilvl w:val="0"/>
          <w:numId w:val="5"/>
        </w:numPr>
        <w:jc w:val="both"/>
      </w:pPr>
      <w:r w:rsidRPr="00DD47D1">
        <w:t>Zanik chrząstek w płytkach wzrostowych powoduje kostne polaczenie nasad i trzonu oraz ustanie wzrostu kości na długość.</w:t>
      </w:r>
    </w:p>
    <w:p w:rsidR="00347EBC" w:rsidRPr="00DD47D1" w:rsidRDefault="00347EBC" w:rsidP="00347EBC">
      <w:pPr>
        <w:ind w:left="360"/>
        <w:jc w:val="both"/>
      </w:pPr>
      <w:r w:rsidRPr="00DD47D1">
        <w:lastRenderedPageBreak/>
        <w:t xml:space="preserve">Wzrost kości przyspiesza hormon wzrostu (działający poprzez produkowane w wątrobie </w:t>
      </w:r>
      <w:proofErr w:type="spellStart"/>
      <w:r w:rsidRPr="00DD47D1">
        <w:t>somatomedyny</w:t>
      </w:r>
      <w:proofErr w:type="spellEnd"/>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rsidR="00347EBC" w:rsidRPr="00DD47D1" w:rsidRDefault="00347EBC" w:rsidP="000E5AFA">
      <w:pPr>
        <w:keepNext/>
        <w:ind w:left="360"/>
        <w:jc w:val="center"/>
      </w:pPr>
      <w:r w:rsidRPr="00DD47D1">
        <w:rPr>
          <w:noProof/>
          <w:lang w:eastAsia="pl-PL"/>
        </w:rPr>
        <w:drawing>
          <wp:inline distT="0" distB="0" distL="0" distR="0" wp14:anchorId="5423FC8F" wp14:editId="039CDD88">
            <wp:extent cx="3240801" cy="3476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3256828" cy="3493818"/>
                    </a:xfrm>
                    <a:prstGeom prst="rect">
                      <a:avLst/>
                    </a:prstGeom>
                  </pic:spPr>
                </pic:pic>
              </a:graphicData>
            </a:graphic>
          </wp:inline>
        </w:drawing>
      </w:r>
    </w:p>
    <w:p w:rsidR="00347EBC" w:rsidRDefault="00347EBC" w:rsidP="00347EBC">
      <w:pPr>
        <w:pStyle w:val="Caption"/>
        <w:jc w:val="both"/>
        <w:rPr>
          <w:rFonts w:ascii="Times New Roman" w:hAnsi="Times New Roman" w:cs="Times New Roman"/>
          <w:b w:val="0"/>
          <w:i/>
          <w:color w:val="auto"/>
          <w:sz w:val="24"/>
          <w:szCs w:val="24"/>
        </w:rPr>
      </w:pPr>
      <w:bookmarkStart w:id="10" w:name="_Toc408275214"/>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5</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 xml:space="preserve">.  </w:t>
      </w:r>
      <w:r w:rsidRPr="000E5AFA">
        <w:rPr>
          <w:rFonts w:ascii="Times New Roman" w:hAnsi="Times New Roman" w:cs="Times New Roman"/>
          <w:b w:val="0"/>
          <w:i/>
          <w:color w:val="auto"/>
          <w:sz w:val="24"/>
          <w:szCs w:val="24"/>
        </w:rPr>
        <w:t xml:space="preserve">Kostnienie na podłożu chrzestnym. A-G. Kolejne stadia tworzenia tkanki kostnej; chrząstka szklista-kropkowana; chrząstka zwapniała-czarna; tkanka </w:t>
      </w:r>
      <w:proofErr w:type="spellStart"/>
      <w:r w:rsidRPr="000E5AFA">
        <w:rPr>
          <w:rFonts w:ascii="Times New Roman" w:hAnsi="Times New Roman" w:cs="Times New Roman"/>
          <w:b w:val="0"/>
          <w:i/>
          <w:color w:val="auto"/>
          <w:sz w:val="24"/>
          <w:szCs w:val="24"/>
        </w:rPr>
        <w:t>kostna-kreskowana</w:t>
      </w:r>
      <w:proofErr w:type="spellEnd"/>
      <w:r w:rsidRPr="000E5AFA">
        <w:rPr>
          <w:rFonts w:ascii="Times New Roman" w:hAnsi="Times New Roman" w:cs="Times New Roman"/>
          <w:b w:val="0"/>
          <w:i/>
          <w:color w:val="auto"/>
          <w:sz w:val="24"/>
          <w:szCs w:val="24"/>
        </w:rPr>
        <w:t xml:space="preserve">; m-mankiet kostny; </w:t>
      </w:r>
      <w:proofErr w:type="spellStart"/>
      <w:r w:rsidRPr="000E5AFA">
        <w:rPr>
          <w:rFonts w:ascii="Times New Roman" w:hAnsi="Times New Roman" w:cs="Times New Roman"/>
          <w:b w:val="0"/>
          <w:i/>
          <w:color w:val="auto"/>
          <w:sz w:val="24"/>
          <w:szCs w:val="24"/>
        </w:rPr>
        <w:t>pn</w:t>
      </w:r>
      <w:proofErr w:type="spellEnd"/>
      <w:r w:rsidRPr="000E5AFA">
        <w:rPr>
          <w:rFonts w:ascii="Times New Roman" w:hAnsi="Times New Roman" w:cs="Times New Roman"/>
          <w:b w:val="0"/>
          <w:i/>
          <w:color w:val="auto"/>
          <w:sz w:val="24"/>
          <w:szCs w:val="24"/>
        </w:rPr>
        <w:t xml:space="preserve">-pęczek naczyniowy; </w:t>
      </w:r>
      <w:proofErr w:type="spellStart"/>
      <w:r w:rsidRPr="000E5AFA">
        <w:rPr>
          <w:rFonts w:ascii="Times New Roman" w:hAnsi="Times New Roman" w:cs="Times New Roman"/>
          <w:b w:val="0"/>
          <w:i/>
          <w:color w:val="auto"/>
          <w:sz w:val="24"/>
          <w:szCs w:val="24"/>
        </w:rPr>
        <w:t>pw</w:t>
      </w:r>
      <w:proofErr w:type="spellEnd"/>
      <w:r w:rsidRPr="000E5AFA">
        <w:rPr>
          <w:rFonts w:ascii="Times New Roman" w:hAnsi="Times New Roman" w:cs="Times New Roman"/>
          <w:b w:val="0"/>
          <w:i/>
          <w:color w:val="auto"/>
          <w:sz w:val="24"/>
          <w:szCs w:val="24"/>
        </w:rPr>
        <w:t xml:space="preserve">-płytka wzrostowa; </w:t>
      </w:r>
      <w:proofErr w:type="spellStart"/>
      <w:r w:rsidRPr="000E5AFA">
        <w:rPr>
          <w:rFonts w:ascii="Times New Roman" w:hAnsi="Times New Roman" w:cs="Times New Roman"/>
          <w:b w:val="0"/>
          <w:i/>
          <w:color w:val="auto"/>
          <w:sz w:val="24"/>
          <w:szCs w:val="24"/>
        </w:rPr>
        <w:t>nn</w:t>
      </w:r>
      <w:proofErr w:type="spellEnd"/>
      <w:r w:rsidRPr="000E5AFA">
        <w:rPr>
          <w:rFonts w:ascii="Times New Roman" w:hAnsi="Times New Roman" w:cs="Times New Roman"/>
          <w:b w:val="0"/>
          <w:i/>
          <w:color w:val="auto"/>
          <w:sz w:val="24"/>
          <w:szCs w:val="24"/>
        </w:rPr>
        <w:t xml:space="preserve">=naczynia zaopatrujące nasady; </w:t>
      </w:r>
      <w:proofErr w:type="spellStart"/>
      <w:r w:rsidRPr="000E5AFA">
        <w:rPr>
          <w:rFonts w:ascii="Times New Roman" w:hAnsi="Times New Roman" w:cs="Times New Roman"/>
          <w:b w:val="0"/>
          <w:i/>
          <w:color w:val="auto"/>
          <w:sz w:val="24"/>
          <w:szCs w:val="24"/>
        </w:rPr>
        <w:t>nt</w:t>
      </w:r>
      <w:proofErr w:type="spellEnd"/>
      <w:r w:rsidRPr="000E5AFA">
        <w:rPr>
          <w:rFonts w:ascii="Times New Roman" w:hAnsi="Times New Roman" w:cs="Times New Roman"/>
          <w:b w:val="0"/>
          <w:i/>
          <w:color w:val="auto"/>
          <w:sz w:val="24"/>
          <w:szCs w:val="24"/>
        </w:rPr>
        <w:t xml:space="preserve">-naczynia zaopatrujące trzon; on-ognisko kostnienia nasady. H. </w:t>
      </w:r>
      <w:proofErr w:type="spellStart"/>
      <w:r w:rsidRPr="000E5AFA">
        <w:rPr>
          <w:rFonts w:ascii="Times New Roman" w:hAnsi="Times New Roman" w:cs="Times New Roman"/>
          <w:b w:val="0"/>
          <w:i/>
          <w:color w:val="auto"/>
          <w:sz w:val="24"/>
          <w:szCs w:val="24"/>
        </w:rPr>
        <w:t>Plytka</w:t>
      </w:r>
      <w:proofErr w:type="spellEnd"/>
      <w:r w:rsidRPr="000E5AFA">
        <w:rPr>
          <w:rFonts w:ascii="Times New Roman" w:hAnsi="Times New Roman" w:cs="Times New Roman"/>
          <w:b w:val="0"/>
          <w:i/>
          <w:color w:val="auto"/>
          <w:sz w:val="24"/>
          <w:szCs w:val="24"/>
        </w:rPr>
        <w:t xml:space="preserve"> wzrostowa: 1 – chrząstka strefy spoczynkowej, 2 – kolumny chondrocytów strefy wzrostowej, 3 – chondrocyty dojrzale, 4 – strefa degenerujących chondrocytów i mineralizacji  istoty międzykomórkowej, 5 – beleczki kierunkowe pokryte osteoblastami.</w:t>
      </w:r>
      <w:bookmarkEnd w:id="10"/>
      <w:r w:rsidR="00922C9C">
        <w:rPr>
          <w:rFonts w:ascii="Times New Roman" w:hAnsi="Times New Roman" w:cs="Times New Roman"/>
          <w:b w:val="0"/>
          <w:i/>
          <w:color w:val="auto"/>
          <w:sz w:val="24"/>
          <w:szCs w:val="24"/>
        </w:rPr>
        <w:t xml:space="preserve"> (Źródło [4])</w:t>
      </w:r>
    </w:p>
    <w:p w:rsidR="000E5AFA" w:rsidRPr="000E5AFA" w:rsidRDefault="000E5AFA" w:rsidP="000E5AFA"/>
    <w:p w:rsidR="00347EBC" w:rsidRPr="00DD47D1" w:rsidRDefault="00347EBC" w:rsidP="007900A1">
      <w:pPr>
        <w:pStyle w:val="ListParagraph"/>
        <w:numPr>
          <w:ilvl w:val="2"/>
          <w:numId w:val="32"/>
        </w:numPr>
        <w:jc w:val="both"/>
      </w:pPr>
      <w:r w:rsidRPr="00DD47D1">
        <w:t>Mechanizmy odpowiedzialne za procesy mineralizacji</w:t>
      </w:r>
    </w:p>
    <w:p w:rsidR="00347EBC" w:rsidRPr="00DD47D1" w:rsidRDefault="00347EBC" w:rsidP="00347EBC">
      <w:pPr>
        <w:jc w:val="both"/>
      </w:pPr>
      <w:r w:rsidRPr="00DD47D1">
        <w:t>Mineralizacja polega na powstawaniu w podłożu organicznym kryształów nieorganicznych (</w:t>
      </w:r>
      <w:proofErr w:type="spellStart"/>
      <w:r w:rsidRPr="00DD47D1">
        <w:t>biomineralizacja</w:t>
      </w:r>
      <w:proofErr w:type="spellEnd"/>
      <w:r w:rsidRPr="00DD47D1">
        <w:t xml:space="preserve">). W procesie tym występują dwie fazy: (1) </w:t>
      </w:r>
      <w:proofErr w:type="spellStart"/>
      <w:r w:rsidRPr="00DD47D1">
        <w:t>nukleacja</w:t>
      </w:r>
      <w:proofErr w:type="spellEnd"/>
      <w:r w:rsidRPr="00DD47D1">
        <w:t xml:space="preserve"> (powstaje jadra krystalizacji) oraz (2) wzrost kryształów i ich przebudowa.</w:t>
      </w:r>
    </w:p>
    <w:p w:rsidR="00347EBC" w:rsidRPr="00DD47D1" w:rsidRDefault="00347EBC" w:rsidP="00347EBC">
      <w:pPr>
        <w:jc w:val="both"/>
      </w:pPr>
    </w:p>
    <w:p w:rsidR="00347EBC" w:rsidRPr="00DD47D1" w:rsidRDefault="00347EBC" w:rsidP="00347EBC">
      <w:pPr>
        <w:jc w:val="both"/>
      </w:pPr>
      <w:r w:rsidRPr="00DD47D1">
        <w:lastRenderedPageBreak/>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w:t>
      </w:r>
      <w:proofErr w:type="spellStart"/>
      <w:r w:rsidRPr="00DD47D1">
        <w:t>pirofosfatazy</w:t>
      </w:r>
      <w:proofErr w:type="spellEnd"/>
      <w:r w:rsidRPr="00DD47D1">
        <w:t xml:space="preserve"> i Ca</w:t>
      </w:r>
      <w:r w:rsidRPr="00DD47D1">
        <w:rPr>
          <w:vertAlign w:val="superscript"/>
        </w:rPr>
        <w:t>2+</w:t>
      </w:r>
      <w:r w:rsidRPr="00DD47D1">
        <w:t xml:space="preserve">-zależnej </w:t>
      </w:r>
      <w:proofErr w:type="spellStart"/>
      <w:r w:rsidRPr="00DD47D1">
        <w:t>ATPazy</w:t>
      </w:r>
      <w:proofErr w:type="spellEnd"/>
      <w:r w:rsidRPr="00DD47D1">
        <w:t xml:space="preserve"> oraz białek z grypy </w:t>
      </w:r>
      <w:proofErr w:type="spellStart"/>
      <w:r w:rsidRPr="00DD47D1">
        <w:t>aneksyn</w:t>
      </w:r>
      <w:proofErr w:type="spellEnd"/>
      <w:r w:rsidRPr="00DD47D1">
        <w:rPr>
          <w:rStyle w:val="FootnoteReference"/>
        </w:rPr>
        <w:footnoteReference w:id="21"/>
      </w:r>
      <w:r w:rsidRPr="00DD47D1">
        <w:t>. Pęcherzyki maja zdolność gromadzenia jonów wapnia (uwalnia</w:t>
      </w:r>
      <w:r>
        <w:t>nych w tym czasie z mitochondrió</w:t>
      </w:r>
      <w:r w:rsidRPr="00DD47D1">
        <w:t xml:space="preserve">w) oraz grup fosforanowych (w formie kompleksów wapń-fosforan </w:t>
      </w:r>
      <w:proofErr w:type="spellStart"/>
      <w:r w:rsidRPr="00DD47D1">
        <w:t>nieorganiczny-lipid</w:t>
      </w:r>
      <w:proofErr w:type="spellEnd"/>
      <w:r w:rsidRPr="00DD47D1">
        <w:t xml:space="preserve"> i w postaci wolnych jonów odszczepianych przy udziale fosfataz). Zawarte w nim </w:t>
      </w:r>
      <w:proofErr w:type="spellStart"/>
      <w:r w:rsidRPr="00DD47D1">
        <w:t>aneksyny</w:t>
      </w:r>
      <w:proofErr w:type="spellEnd"/>
      <w:r w:rsidRPr="00DD47D1">
        <w:t xml:space="preserve"> tworzą kanały wapniowe otwierane zmiana potencjału. Zapewnia to osiągniecie stężenia obu jonów umożliwiającego precypitacje fosforanów wapnia. Zainicjowanie</w:t>
      </w:r>
      <w:r>
        <w:t xml:space="preserve"> krystalizacji wymaga </w:t>
      </w:r>
      <w:proofErr w:type="spellStart"/>
      <w:r>
        <w:t>nukleatoró</w:t>
      </w:r>
      <w:r w:rsidRPr="00DD47D1">
        <w:t>w</w:t>
      </w:r>
      <w:proofErr w:type="spellEnd"/>
      <w:r w:rsidRPr="00DD47D1">
        <w:t xml:space="preserve">, które wyobrazić sobie można jako lokalne obszary wiążące jony w ten sposób, ze ich zagęszczenie i układ zbliżone są do mającej powstać sieci krystalicznej materiału. Najbardziej efektywnym </w:t>
      </w:r>
      <w:proofErr w:type="spellStart"/>
      <w:r w:rsidRPr="00DD47D1">
        <w:t>nukleatorem</w:t>
      </w:r>
      <w:proofErr w:type="spellEnd"/>
      <w:r w:rsidRPr="00DD47D1">
        <w:t xml:space="preserve"> jest </w:t>
      </w:r>
      <w:proofErr w:type="spellStart"/>
      <w:r w:rsidRPr="00DD47D1">
        <w:t>sialoproteina</w:t>
      </w:r>
      <w:proofErr w:type="spellEnd"/>
      <w:r w:rsidRPr="00DD47D1">
        <w:t xml:space="preserve"> II. Pierwsze depozyty maja niedoskonała strukturę krystaliczna i dopiero w drugiej fazie ulegają przebudowie do znacznie bardziej stabilnych kryształów </w:t>
      </w:r>
      <w:proofErr w:type="spellStart"/>
      <w:r w:rsidRPr="00DD47D1">
        <w:t>hydroksyapatytowych</w:t>
      </w:r>
      <w:proofErr w:type="spellEnd"/>
      <w:r w:rsidRPr="00DD47D1">
        <w:t xml:space="preserve">. </w:t>
      </w:r>
    </w:p>
    <w:p w:rsidR="00347EBC" w:rsidRPr="00DD47D1" w:rsidRDefault="00347EBC" w:rsidP="00347EBC">
      <w:pPr>
        <w:jc w:val="both"/>
      </w:pPr>
      <w:r w:rsidRPr="00DD47D1">
        <w:tab/>
        <w:t xml:space="preserve">Pęcherzyki macierzy tworzone są także przez osteoblasty, a niekiedy i inne komórki, np. w przypadku patologicznej mineralizacji tkanek miękkich. </w:t>
      </w:r>
    </w:p>
    <w:p w:rsidR="00347EBC" w:rsidRPr="00DD47D1" w:rsidRDefault="00347EBC" w:rsidP="00347EBC">
      <w:pPr>
        <w:jc w:val="both"/>
      </w:pPr>
      <w:r w:rsidRPr="00DD47D1">
        <w:tab/>
        <w:t xml:space="preserve">Udział składników istoty międzykomórkowej w procesie </w:t>
      </w:r>
      <w:proofErr w:type="spellStart"/>
      <w:r w:rsidRPr="00DD47D1">
        <w:t>biomineralizacji</w:t>
      </w:r>
      <w:proofErr w:type="spellEnd"/>
      <w:r w:rsidRPr="00DD47D1">
        <w:t xml:space="preserve"> jest dwojaki. Jedne sprzyjają </w:t>
      </w:r>
      <w:proofErr w:type="spellStart"/>
      <w:r w:rsidRPr="00DD47D1">
        <w:t>nukleacji</w:t>
      </w:r>
      <w:proofErr w:type="spellEnd"/>
      <w:r w:rsidRPr="00DD47D1">
        <w:t xml:space="preserve"> lub wzrostowi kryształów i ich stabilizacji, inne hamują proces tworzenia kryształów. Do pierwszych w chrząstce należą: </w:t>
      </w:r>
      <w:proofErr w:type="spellStart"/>
      <w:r w:rsidRPr="00DD47D1">
        <w:t>chondrokalcyna</w:t>
      </w:r>
      <w:proofErr w:type="spellEnd"/>
      <w:r w:rsidRPr="00DD47D1">
        <w:t xml:space="preserve"> i wolne łańcuchy </w:t>
      </w:r>
      <w:proofErr w:type="spellStart"/>
      <w:r w:rsidRPr="00DD47D1">
        <w:t>propeptydowe</w:t>
      </w:r>
      <w:proofErr w:type="spellEnd"/>
      <w:r w:rsidRPr="00DD47D1">
        <w:rPr>
          <w:rStyle w:val="FootnoteReference"/>
        </w:rPr>
        <w:footnoteReference w:id="22"/>
      </w:r>
      <w:r w:rsidRPr="00DD47D1">
        <w:t xml:space="preserve"> kolagenu typu II, w kości zaś: </w:t>
      </w:r>
      <w:proofErr w:type="spellStart"/>
      <w:r w:rsidRPr="00DD47D1">
        <w:t>sialoproteiny</w:t>
      </w:r>
      <w:proofErr w:type="spellEnd"/>
      <w:r w:rsidRPr="00DD47D1">
        <w:t>, kolagen, białka zawierające kwas gamma-</w:t>
      </w:r>
      <w:proofErr w:type="spellStart"/>
      <w:r w:rsidRPr="00DD47D1">
        <w:t>karboksyglutaminowy</w:t>
      </w:r>
      <w:proofErr w:type="spellEnd"/>
      <w:r w:rsidRPr="00DD47D1">
        <w:t xml:space="preserve"> (</w:t>
      </w:r>
      <w:proofErr w:type="spellStart"/>
      <w:r w:rsidRPr="00DD47D1">
        <w:t>osteoklacyna</w:t>
      </w:r>
      <w:proofErr w:type="spellEnd"/>
      <w:r w:rsidRPr="00DD47D1">
        <w:t xml:space="preserve"> i inne), </w:t>
      </w:r>
      <w:proofErr w:type="spellStart"/>
      <w:r w:rsidRPr="00DD47D1">
        <w:t>osteonektyna</w:t>
      </w:r>
      <w:proofErr w:type="spellEnd"/>
      <w:r w:rsidRPr="00DD47D1">
        <w:t xml:space="preserve">, </w:t>
      </w:r>
      <w:proofErr w:type="spellStart"/>
      <w:r w:rsidRPr="00DD47D1">
        <w:t>fosfoproteiny</w:t>
      </w:r>
      <w:proofErr w:type="spellEnd"/>
      <w:r w:rsidRPr="00DD47D1">
        <w:t xml:space="preserve"> i kompleksy Ca-fosforan-</w:t>
      </w:r>
      <w:proofErr w:type="spellStart"/>
      <w:r w:rsidRPr="00DD47D1">
        <w:t>fosfolipid</w:t>
      </w:r>
      <w:proofErr w:type="spellEnd"/>
      <w:r w:rsidRPr="00DD47D1">
        <w:t xml:space="preserve">. Do drugich, mających działanie hamujące (szczególnie w przypadku mineralizacji chrząstki), należą niektóre </w:t>
      </w:r>
      <w:proofErr w:type="spellStart"/>
      <w:r w:rsidRPr="00DD47D1">
        <w:t>proteoglikany</w:t>
      </w:r>
      <w:proofErr w:type="spellEnd"/>
      <w:r w:rsidRPr="00DD47D1">
        <w:t xml:space="preserve"> o wysokiej zawartości </w:t>
      </w:r>
      <w:proofErr w:type="spellStart"/>
      <w:r w:rsidRPr="00DD47D1">
        <w:t>usiarczanowanych</w:t>
      </w:r>
      <w:proofErr w:type="spellEnd"/>
      <w:r w:rsidRPr="00DD47D1">
        <w:t xml:space="preserve"> </w:t>
      </w:r>
      <w:proofErr w:type="spellStart"/>
      <w:r w:rsidRPr="00DD47D1">
        <w:t>glikozaminoglikanow</w:t>
      </w:r>
      <w:proofErr w:type="spellEnd"/>
      <w:r w:rsidRPr="00DD47D1">
        <w:t xml:space="preserve"> (</w:t>
      </w:r>
      <w:proofErr w:type="spellStart"/>
      <w:r w:rsidRPr="00DD47D1">
        <w:t>agrekany</w:t>
      </w:r>
      <w:proofErr w:type="spellEnd"/>
      <w:r w:rsidRPr="00DD47D1">
        <w:t xml:space="preserve">), które z tego powodu są częściowo eliminowane, przy udziale enzymów wydzielanych przez degenerujące chondrocyty, z obszaru podległego wapnieniu. </w:t>
      </w:r>
    </w:p>
    <w:p w:rsidR="00347EBC" w:rsidRPr="00DD47D1" w:rsidRDefault="00347EBC" w:rsidP="00347EBC">
      <w:pPr>
        <w:jc w:val="both"/>
      </w:pPr>
      <w:r w:rsidRPr="00DD47D1">
        <w:tab/>
        <w:t xml:space="preserve">W tkankach twardych proces </w:t>
      </w:r>
      <w:proofErr w:type="spellStart"/>
      <w:r w:rsidRPr="00DD47D1">
        <w:t>biominerealizacji</w:t>
      </w:r>
      <w:proofErr w:type="spellEnd"/>
      <w:r w:rsidRPr="00DD47D1">
        <w:t xml:space="preserve"> zachodzi prawie równocześnie z tworzeniem matrycy organicznej. Korelacja tych zjawisk zależy od wspólnego działania wymienionych już wcześniej hormonów i witamin nasilających produkcje istoty komórkowej.</w:t>
      </w:r>
    </w:p>
    <w:p w:rsidR="00347EBC" w:rsidRPr="00DD47D1" w:rsidRDefault="00347EBC" w:rsidP="00347EBC">
      <w:pPr>
        <w:jc w:val="both"/>
      </w:pPr>
    </w:p>
    <w:p w:rsidR="00347EBC" w:rsidRPr="00DD47D1" w:rsidRDefault="007900A1" w:rsidP="007900A1">
      <w:pPr>
        <w:pStyle w:val="Heading2"/>
      </w:pPr>
      <w:bookmarkStart w:id="11" w:name="_Toc279849090"/>
      <w:r>
        <w:lastRenderedPageBreak/>
        <w:t xml:space="preserve">1.4. </w:t>
      </w:r>
      <w:r w:rsidR="00347EBC" w:rsidRPr="00DD47D1">
        <w:t>Przebudowa tkanki kostnej</w:t>
      </w:r>
      <w:bookmarkEnd w:id="11"/>
    </w:p>
    <w:p w:rsidR="00347EBC" w:rsidRPr="00DD47D1" w:rsidRDefault="00347EBC" w:rsidP="00347EBC">
      <w:pPr>
        <w:jc w:val="both"/>
      </w:pPr>
    </w:p>
    <w:p w:rsidR="00347EBC" w:rsidRPr="00DD47D1" w:rsidRDefault="00347EBC" w:rsidP="00347EBC">
      <w:pPr>
        <w:jc w:val="both"/>
      </w:pPr>
      <w:r w:rsidRPr="00DD47D1">
        <w:t xml:space="preserve">Tkanka kostna ulega w ciągu całego życia stałej przebudowie, w trakcie której niszczenie kości jest </w:t>
      </w:r>
      <w:proofErr w:type="spellStart"/>
      <w:r>
        <w:t>ścisl</w:t>
      </w:r>
      <w:r w:rsidRPr="00DD47D1">
        <w:t>e</w:t>
      </w:r>
      <w:proofErr w:type="spellEnd"/>
      <w:r w:rsidRPr="00DD47D1">
        <w:t xml:space="preserve"> sprzęgnięte z jej tworzeniem. W okresie wzrostu przeważa proces </w:t>
      </w:r>
      <w:proofErr w:type="spellStart"/>
      <w:r w:rsidRPr="00DD47D1">
        <w:t>kosciotworzenia</w:t>
      </w:r>
      <w:proofErr w:type="spellEnd"/>
      <w:r w:rsidRPr="00DD47D1">
        <w:t>, w wieku starszym proces osteolizy, co może doprowadzić do znacznego 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w:t>
      </w:r>
      <w:proofErr w:type="spellStart"/>
      <w:r w:rsidRPr="00DD47D1">
        <w:t>hawersjanskiej</w:t>
      </w:r>
      <w:proofErr w:type="spellEnd"/>
      <w:r w:rsidRPr="00DD47D1">
        <w:t xml:space="preserve"> osteoklasty tworzą tunel, którego przebieg wyznaczają obciążenia mechaniczne, a średnica odpowiada mającemu powstać nowemu osteonowi. W trakcie resorpcji </w:t>
      </w:r>
      <w:proofErr w:type="spellStart"/>
      <w:r w:rsidRPr="00DD47D1">
        <w:t>kosci</w:t>
      </w:r>
      <w:proofErr w:type="spellEnd"/>
      <w:r w:rsidRPr="00DD47D1">
        <w:t xml:space="preserve"> zostają z niej uwolnione białka morfogenetyczne MBP 1-7 (MBP-1 ma fragment identyczny z naskórkowym czynnikiem wzrostu, pozostałe odpowiadają transformującym czynnikom wzrostu beta), które indukują przekształcenie komórek </w:t>
      </w:r>
      <w:proofErr w:type="spellStart"/>
      <w:r w:rsidRPr="00DD47D1">
        <w:t>osteogennych</w:t>
      </w:r>
      <w:proofErr w:type="spellEnd"/>
      <w:r w:rsidRPr="00DD47D1">
        <w:t xml:space="preserve"> w osteoblasty i pobudzają je do produkcji blaszek kostnych, wypełniających tunel w ten sposób, ze kolejne warstwy układają się od zewnątrz do </w:t>
      </w:r>
      <w:proofErr w:type="spellStart"/>
      <w:r w:rsidRPr="00DD47D1">
        <w:t>srodka</w:t>
      </w:r>
      <w:proofErr w:type="spellEnd"/>
      <w:r w:rsidRPr="00DD47D1">
        <w:t xml:space="preserve"> powstającego osteonu. Cały proces trwa ok. 3 miesięcy, przy czym faza osteolizy </w:t>
      </w:r>
      <w:r>
        <w:t>j</w:t>
      </w:r>
      <w:r w:rsidRPr="00DD47D1">
        <w:t xml:space="preserve">est znacznie krótsza od fazy </w:t>
      </w:r>
      <w:proofErr w:type="spellStart"/>
      <w:r w:rsidRPr="00DD47D1">
        <w:t>kosciotworzenia</w:t>
      </w:r>
      <w:proofErr w:type="spellEnd"/>
      <w:r w:rsidRPr="00DD47D1">
        <w:t xml:space="preserve">. W ustroju funkcjonuje jednocześnie ok. 2 mln jednostek przebudowy kości. </w:t>
      </w:r>
    </w:p>
    <w:p w:rsidR="00347EBC" w:rsidRPr="00DD47D1" w:rsidRDefault="00347EBC" w:rsidP="000B39D9">
      <w:pPr>
        <w:keepNext/>
        <w:jc w:val="center"/>
      </w:pPr>
      <w:r w:rsidRPr="00DD47D1">
        <w:rPr>
          <w:noProof/>
          <w:lang w:eastAsia="pl-PL"/>
        </w:rPr>
        <w:lastRenderedPageBreak/>
        <w:drawing>
          <wp:inline distT="0" distB="0" distL="0" distR="0" wp14:anchorId="33EB6D3E" wp14:editId="69CABE42">
            <wp:extent cx="3652791" cy="37623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3658530" cy="3768287"/>
                    </a:xfrm>
                    <a:prstGeom prst="rect">
                      <a:avLst/>
                    </a:prstGeom>
                  </pic:spPr>
                </pic:pic>
              </a:graphicData>
            </a:graphic>
          </wp:inline>
        </w:drawing>
      </w:r>
    </w:p>
    <w:p w:rsidR="00347EBC" w:rsidRPr="000B39D9" w:rsidRDefault="00347EBC" w:rsidP="00347EBC">
      <w:pPr>
        <w:pStyle w:val="Caption"/>
        <w:jc w:val="both"/>
        <w:rPr>
          <w:rFonts w:ascii="Times New Roman" w:hAnsi="Times New Roman" w:cs="Times New Roman"/>
          <w:b w:val="0"/>
          <w:i/>
          <w:color w:val="auto"/>
          <w:sz w:val="24"/>
          <w:szCs w:val="24"/>
        </w:rPr>
      </w:pPr>
      <w:bookmarkStart w:id="12" w:name="_Toc408275215"/>
      <w:r w:rsidRPr="000B39D9">
        <w:rPr>
          <w:rFonts w:ascii="Times New Roman" w:hAnsi="Times New Roman" w:cs="Times New Roman"/>
          <w:i/>
          <w:color w:val="auto"/>
          <w:sz w:val="24"/>
          <w:szCs w:val="24"/>
        </w:rPr>
        <w:t xml:space="preserve">Rysunek </w:t>
      </w:r>
      <w:r w:rsidR="00060D71" w:rsidRPr="000B39D9">
        <w:rPr>
          <w:rFonts w:ascii="Times New Roman" w:hAnsi="Times New Roman" w:cs="Times New Roman"/>
          <w:i/>
          <w:color w:val="auto"/>
          <w:sz w:val="24"/>
          <w:szCs w:val="24"/>
        </w:rPr>
        <w:fldChar w:fldCharType="begin"/>
      </w:r>
      <w:r w:rsidRPr="000B39D9">
        <w:rPr>
          <w:rFonts w:ascii="Times New Roman" w:hAnsi="Times New Roman" w:cs="Times New Roman"/>
          <w:i/>
          <w:color w:val="auto"/>
          <w:sz w:val="24"/>
          <w:szCs w:val="24"/>
        </w:rPr>
        <w:instrText xml:space="preserve"> SEQ Rysunek \* ARABIC </w:instrText>
      </w:r>
      <w:r w:rsidR="00060D71" w:rsidRPr="000B39D9">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6</w:t>
      </w:r>
      <w:r w:rsidR="00060D71" w:rsidRPr="000B39D9">
        <w:rPr>
          <w:rFonts w:ascii="Times New Roman" w:hAnsi="Times New Roman" w:cs="Times New Roman"/>
          <w:i/>
          <w:color w:val="auto"/>
          <w:sz w:val="24"/>
          <w:szCs w:val="24"/>
        </w:rPr>
        <w:fldChar w:fldCharType="end"/>
      </w:r>
      <w:r w:rsidRPr="000B39D9">
        <w:rPr>
          <w:rFonts w:ascii="Times New Roman" w:hAnsi="Times New Roman" w:cs="Times New Roman"/>
          <w:i/>
          <w:color w:val="auto"/>
          <w:sz w:val="24"/>
          <w:szCs w:val="24"/>
        </w:rPr>
        <w:t xml:space="preserve">. </w:t>
      </w:r>
      <w:r w:rsidRPr="000B39D9">
        <w:rPr>
          <w:rFonts w:ascii="Times New Roman" w:hAnsi="Times New Roman" w:cs="Times New Roman"/>
          <w:b w:val="0"/>
          <w:i/>
          <w:color w:val="auto"/>
          <w:sz w:val="24"/>
          <w:szCs w:val="24"/>
        </w:rPr>
        <w:t xml:space="preserve">Przebudowa kości zbitej (jednostka przebudowy), </w:t>
      </w:r>
      <w:proofErr w:type="spellStart"/>
      <w:r w:rsidRPr="000B39D9">
        <w:rPr>
          <w:rFonts w:ascii="Times New Roman" w:hAnsi="Times New Roman" w:cs="Times New Roman"/>
          <w:b w:val="0"/>
          <w:i/>
          <w:color w:val="auto"/>
          <w:sz w:val="24"/>
          <w:szCs w:val="24"/>
        </w:rPr>
        <w:t>drazenie</w:t>
      </w:r>
      <w:proofErr w:type="spellEnd"/>
      <w:r w:rsidRPr="000B39D9">
        <w:rPr>
          <w:rFonts w:ascii="Times New Roman" w:hAnsi="Times New Roman" w:cs="Times New Roman"/>
          <w:b w:val="0"/>
          <w:i/>
          <w:color w:val="auto"/>
          <w:sz w:val="24"/>
          <w:szCs w:val="24"/>
        </w:rPr>
        <w:t xml:space="preserve"> tunelu i tworzenie nowego osteonu; s-stożek tnący, (</w:t>
      </w:r>
      <w:proofErr w:type="spellStart"/>
      <w:r w:rsidRPr="000B39D9">
        <w:rPr>
          <w:rFonts w:ascii="Times New Roman" w:hAnsi="Times New Roman" w:cs="Times New Roman"/>
          <w:b w:val="0"/>
          <w:i/>
          <w:color w:val="auto"/>
          <w:sz w:val="24"/>
          <w:szCs w:val="24"/>
        </w:rPr>
        <w:t>strzalka</w:t>
      </w:r>
      <w:proofErr w:type="spellEnd"/>
      <w:r w:rsidRPr="000B39D9">
        <w:rPr>
          <w:rFonts w:ascii="Times New Roman" w:hAnsi="Times New Roman" w:cs="Times New Roman"/>
          <w:b w:val="0"/>
          <w:i/>
          <w:color w:val="auto"/>
          <w:sz w:val="24"/>
          <w:szCs w:val="24"/>
        </w:rPr>
        <w:t xml:space="preserve"> pokazuje kierunek drążenia tunelu przez osteoklasty (1)); n-naczynie otoczone wiotka tkanka łączna z komórkami </w:t>
      </w:r>
      <w:proofErr w:type="spellStart"/>
      <w:r w:rsidRPr="000B39D9">
        <w:rPr>
          <w:rFonts w:ascii="Times New Roman" w:hAnsi="Times New Roman" w:cs="Times New Roman"/>
          <w:b w:val="0"/>
          <w:i/>
          <w:color w:val="auto"/>
          <w:sz w:val="24"/>
          <w:szCs w:val="24"/>
        </w:rPr>
        <w:t>osteogennymi</w:t>
      </w:r>
      <w:proofErr w:type="spellEnd"/>
      <w:r w:rsidRPr="000B39D9">
        <w:rPr>
          <w:rFonts w:ascii="Times New Roman" w:hAnsi="Times New Roman" w:cs="Times New Roman"/>
          <w:b w:val="0"/>
          <w:i/>
          <w:color w:val="auto"/>
          <w:sz w:val="24"/>
          <w:szCs w:val="24"/>
        </w:rPr>
        <w:t xml:space="preserve">  (2); 3 – osteoblasty; 4 – nowo utworzone blaszki z osteocytami; 5 – płaskie komórki wyścielające kanał </w:t>
      </w:r>
      <w:proofErr w:type="spellStart"/>
      <w:r w:rsidRPr="000B39D9">
        <w:rPr>
          <w:rFonts w:ascii="Times New Roman" w:hAnsi="Times New Roman" w:cs="Times New Roman"/>
          <w:b w:val="0"/>
          <w:i/>
          <w:color w:val="auto"/>
          <w:sz w:val="24"/>
          <w:szCs w:val="24"/>
        </w:rPr>
        <w:t>Haversa</w:t>
      </w:r>
      <w:proofErr w:type="spellEnd"/>
      <w:r w:rsidRPr="000B39D9">
        <w:rPr>
          <w:rFonts w:ascii="Times New Roman" w:hAnsi="Times New Roman" w:cs="Times New Roman"/>
          <w:b w:val="0"/>
          <w:i/>
          <w:color w:val="auto"/>
          <w:sz w:val="24"/>
          <w:szCs w:val="24"/>
        </w:rPr>
        <w:t xml:space="preserve"> nowego osteonu; k – stara kość. II. Gojenie złamania kości długiej. A – wczesny etap procesu: 1 – żywa kość, 2 – kość obumarła, 3 – komórki </w:t>
      </w:r>
      <w:proofErr w:type="spellStart"/>
      <w:r w:rsidRPr="000B39D9">
        <w:rPr>
          <w:rFonts w:ascii="Times New Roman" w:hAnsi="Times New Roman" w:cs="Times New Roman"/>
          <w:b w:val="0"/>
          <w:i/>
          <w:color w:val="auto"/>
          <w:sz w:val="24"/>
          <w:szCs w:val="24"/>
        </w:rPr>
        <w:t>osteogenne</w:t>
      </w:r>
      <w:proofErr w:type="spellEnd"/>
      <w:r w:rsidRPr="000B39D9">
        <w:rPr>
          <w:rFonts w:ascii="Times New Roman" w:hAnsi="Times New Roman" w:cs="Times New Roman"/>
          <w:b w:val="0"/>
          <w:i/>
          <w:color w:val="auto"/>
          <w:sz w:val="24"/>
          <w:szCs w:val="24"/>
        </w:rPr>
        <w:t>, 4 – kostnina, 5 – beleczki kostne powstające miedzy odłamami, 6 – beleczki zewnętrzne. B – dalsze zaawansowanie procesu gojenia.</w:t>
      </w:r>
      <w:bookmarkEnd w:id="12"/>
      <w:r w:rsidR="00922C9C">
        <w:rPr>
          <w:rFonts w:ascii="Times New Roman" w:hAnsi="Times New Roman" w:cs="Times New Roman"/>
          <w:b w:val="0"/>
          <w:i/>
          <w:color w:val="auto"/>
          <w:sz w:val="24"/>
          <w:szCs w:val="24"/>
        </w:rPr>
        <w:t xml:space="preserve"> (Źródło [4])</w:t>
      </w:r>
    </w:p>
    <w:p w:rsidR="00347EBC" w:rsidRPr="00DD47D1" w:rsidRDefault="00347EBC" w:rsidP="00347EBC">
      <w:pPr>
        <w:jc w:val="both"/>
      </w:pPr>
    </w:p>
    <w:p w:rsidR="00347EBC" w:rsidRPr="00DD47D1" w:rsidRDefault="007900A1" w:rsidP="007900A1">
      <w:pPr>
        <w:pStyle w:val="Heading2"/>
      </w:pPr>
      <w:bookmarkStart w:id="13" w:name="_Toc279849091"/>
      <w:r>
        <w:t xml:space="preserve">1.5. </w:t>
      </w:r>
      <w:r w:rsidR="00347EBC" w:rsidRPr="00DD47D1">
        <w:t>Gojenie złamań</w:t>
      </w:r>
      <w:bookmarkEnd w:id="13"/>
    </w:p>
    <w:p w:rsidR="00347EBC" w:rsidRPr="00DD47D1" w:rsidRDefault="00347EBC" w:rsidP="00347EBC">
      <w:pPr>
        <w:jc w:val="both"/>
      </w:pPr>
    </w:p>
    <w:p w:rsidR="00347EBC" w:rsidRPr="00DD47D1" w:rsidRDefault="00347EBC" w:rsidP="00347EBC">
      <w:pPr>
        <w:jc w:val="both"/>
      </w:pPr>
      <w:r w:rsidRPr="00DD47D1">
        <w:t>W miejscu złamania powstaje skrzep, który następnie ulega resorpcji przy udziale makrofagów; jednocześnie ulegają rozpuszczeniu odcinki kości zawierające martwe osteocyty. Potem dochodzi do proliferacji</w:t>
      </w:r>
      <w:r w:rsidRPr="00DD47D1">
        <w:rPr>
          <w:rStyle w:val="FootnoteReference"/>
        </w:rPr>
        <w:footnoteReference w:id="24"/>
      </w:r>
      <w:r w:rsidRPr="00DD47D1">
        <w:t xml:space="preserve"> prekursorów osteoblastów występujących w </w:t>
      </w:r>
      <w:proofErr w:type="spellStart"/>
      <w:r w:rsidRPr="00DD47D1">
        <w:t>okostnej</w:t>
      </w:r>
      <w:proofErr w:type="spellEnd"/>
      <w:r w:rsidRPr="00DD47D1">
        <w:t xml:space="preserve">, </w:t>
      </w:r>
      <w:proofErr w:type="spellStart"/>
      <w:r w:rsidR="000B39D9">
        <w:t>ś</w:t>
      </w:r>
      <w:r w:rsidRPr="00DD47D1">
        <w:t>r</w:t>
      </w:r>
      <w:r w:rsidR="000B39D9">
        <w:t>ó</w:t>
      </w:r>
      <w:r w:rsidRPr="00DD47D1">
        <w:t>dkostnej</w:t>
      </w:r>
      <w:proofErr w:type="spellEnd"/>
      <w:r w:rsidRPr="00DD47D1">
        <w:t xml:space="preserve">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podłożu </w:t>
      </w:r>
      <w:r w:rsidRPr="00DD47D1">
        <w:lastRenderedPageBreak/>
        <w:t>mezenchymatycznym, jak i chrzestnym blaszkowatej tkanki kostnej, ulegającej później przebudowie w celu najlepszego sprostania obciążeniom mechanicznym.</w:t>
      </w:r>
    </w:p>
    <w:p w:rsidR="00347EBC" w:rsidRPr="00DD47D1" w:rsidRDefault="00347EBC" w:rsidP="00347EBC">
      <w:pPr>
        <w:jc w:val="both"/>
      </w:pPr>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rsidR="00347EBC" w:rsidRPr="00DD47D1" w:rsidRDefault="00347EBC" w:rsidP="007900A1">
      <w:pPr>
        <w:pStyle w:val="Heading1"/>
        <w:numPr>
          <w:ilvl w:val="0"/>
          <w:numId w:val="32"/>
        </w:numPr>
        <w:jc w:val="both"/>
        <w:rPr>
          <w:rFonts w:ascii="Times New Roman" w:hAnsi="Times New Roman" w:cs="Times New Roman"/>
        </w:rPr>
      </w:pPr>
      <w:bookmarkStart w:id="14" w:name="_Toc279849092"/>
      <w:r w:rsidRPr="00DD47D1">
        <w:rPr>
          <w:rFonts w:ascii="Times New Roman" w:hAnsi="Times New Roman" w:cs="Times New Roman"/>
        </w:rPr>
        <w:t>Podstawowe pojęcia z wytrzymałości materiałów</w:t>
      </w:r>
      <w:bookmarkEnd w:id="14"/>
    </w:p>
    <w:p w:rsidR="00347EBC" w:rsidRPr="00DD47D1" w:rsidRDefault="00347EBC" w:rsidP="00347EBC">
      <w:pPr>
        <w:pStyle w:val="ListParagraph"/>
        <w:spacing w:line="259" w:lineRule="auto"/>
        <w:jc w:val="both"/>
      </w:pPr>
      <w:r w:rsidRPr="00DD47D1">
        <w:t xml:space="preserve">   </w:t>
      </w:r>
    </w:p>
    <w:p w:rsidR="00347EBC" w:rsidRPr="00DD47D1" w:rsidRDefault="007900A1" w:rsidP="007900A1">
      <w:pPr>
        <w:pStyle w:val="Heading2"/>
      </w:pPr>
      <w:bookmarkStart w:id="15" w:name="_Toc279849093"/>
      <w:r>
        <w:t xml:space="preserve">2.1. </w:t>
      </w:r>
      <w:r w:rsidR="00347EBC" w:rsidRPr="00DD47D1">
        <w:t>Naprężenia i odkształcenia</w:t>
      </w:r>
      <w:bookmarkEnd w:id="15"/>
    </w:p>
    <w:p w:rsidR="00347EBC" w:rsidRPr="00DD47D1" w:rsidRDefault="00347EBC" w:rsidP="00347EBC">
      <w:pPr>
        <w:jc w:val="both"/>
        <w:rPr>
          <w:i/>
        </w:rPr>
      </w:pPr>
    </w:p>
    <w:p w:rsidR="00347EBC" w:rsidRPr="00DD47D1" w:rsidRDefault="00347EBC" w:rsidP="00347EBC">
      <w:pPr>
        <w:jc w:val="both"/>
      </w:pPr>
      <w:r w:rsidRPr="00DD47D1">
        <w:t xml:space="preserve">Kość mimo swych biologicznych funkcji i bycia w pełni żywa tkanka jest również materiałem. I tak jak każdy materiał </w:t>
      </w:r>
      <w:r w:rsidR="00DD6C76">
        <w:t xml:space="preserve">może podlegać </w:t>
      </w:r>
      <w:proofErr w:type="spellStart"/>
      <w:r w:rsidR="00DD6C76">
        <w:t>naprężeniom</w:t>
      </w:r>
      <w:proofErr w:type="spellEnd"/>
      <w:r w:rsidR="00DD6C76">
        <w:t xml:space="preserve"> oraz odkształceniom</w:t>
      </w:r>
      <w:r w:rsidRPr="00DD47D1">
        <w:t>.</w:t>
      </w:r>
    </w:p>
    <w:p w:rsidR="00347EBC" w:rsidRPr="00DD47D1" w:rsidRDefault="00347EBC" w:rsidP="00347EBC">
      <w:pPr>
        <w:jc w:val="both"/>
      </w:pPr>
    </w:p>
    <w:p w:rsidR="00347EBC" w:rsidRPr="00DD47D1" w:rsidRDefault="00347EBC" w:rsidP="00347EBC">
      <w:pPr>
        <w:jc w:val="both"/>
      </w:pPr>
      <w:r w:rsidRPr="00DD47D1">
        <w:t>Naprężenie jednego paskala definiowane jest jako stosunek siły jednego niutona działającej na powierzchnię jednego metra kwadratowego.</w:t>
      </w:r>
      <w:r w:rsidR="00DD6C76">
        <w:t xml:space="preserve"> </w:t>
      </w:r>
      <w:r w:rsidRPr="00DD47D1">
        <w:t>Naprężenia w ciele zależą od wzajemnego położenia elementarnych cząsteczek ciała poddanego działaniu sił zewnętrznych.</w:t>
      </w:r>
      <w:r w:rsidR="00DD6C76">
        <w:t xml:space="preserve"> J</w:t>
      </w:r>
      <w:r w:rsidRPr="00DD47D1">
        <w:t xml:space="preserve">est definiowane jako iloraz siły będącej reakcją na obciążenia zewnętrzne i powierzchni, na której ta siła działa: </w:t>
      </w:r>
    </w:p>
    <w:p w:rsidR="00347EBC" w:rsidRPr="00DD47D1" w:rsidRDefault="00347EBC" w:rsidP="00347EBC">
      <w:pPr>
        <w:keepNext/>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347EBC" w:rsidTr="005B2B13">
        <w:tc>
          <w:tcPr>
            <w:tcW w:w="350" w:type="pct"/>
          </w:tcPr>
          <w:p w:rsidR="00347EBC" w:rsidRDefault="00347EBC" w:rsidP="005B2B13">
            <w:pPr>
              <w:keepNext/>
              <w:jc w:val="both"/>
            </w:pPr>
          </w:p>
        </w:tc>
        <w:tc>
          <w:tcPr>
            <w:tcW w:w="3906" w:type="pct"/>
          </w:tcPr>
          <w:p w:rsidR="00347EBC" w:rsidRDefault="00347EBC" w:rsidP="005B2B13">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rsidR="00347EBC" w:rsidRDefault="00347EBC" w:rsidP="005B2B13">
            <w:pPr>
              <w:pStyle w:val="Caption"/>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σ</m:t>
        </m:r>
      </m:oMath>
      <w:r w:rsidRPr="00DD47D1">
        <w:t>-naprezenie (</w:t>
      </w:r>
      <w:proofErr w:type="spellStart"/>
      <w:r w:rsidRPr="00DD47D1">
        <w:t>stress</w:t>
      </w:r>
      <w:proofErr w:type="spellEnd"/>
      <w:r w:rsidRPr="00DD47D1">
        <w:t>) [Pa]</w:t>
      </w:r>
    </w:p>
    <w:p w:rsidR="00347EBC" w:rsidRPr="00DD47D1" w:rsidRDefault="00347EBC" w:rsidP="00347EBC">
      <w:pPr>
        <w:jc w:val="both"/>
      </w:pPr>
      <w:r w:rsidRPr="00DD47D1">
        <w:t>F-siła [N]</w:t>
      </w:r>
    </w:p>
    <w:p w:rsidR="00347EBC" w:rsidRPr="00DD47D1" w:rsidRDefault="00347EBC" w:rsidP="00347EBC">
      <w:pPr>
        <w:jc w:val="both"/>
      </w:pPr>
      <w:r w:rsidRPr="00DD47D1">
        <w:t>S-pole przekroju [m</w:t>
      </w:r>
      <w:r w:rsidRPr="00DD47D1">
        <w:rPr>
          <w:vertAlign w:val="superscript"/>
        </w:rPr>
        <w:t>2</w:t>
      </w:r>
      <w:r w:rsidRPr="00DD47D1">
        <w:t>]</w:t>
      </w:r>
    </w:p>
    <w:p w:rsidR="00347EBC" w:rsidRPr="00DD47D1" w:rsidRDefault="00347EBC" w:rsidP="00347EBC">
      <w:pPr>
        <w:jc w:val="both"/>
      </w:pPr>
    </w:p>
    <w:p w:rsidR="00347EBC" w:rsidRPr="007712EB" w:rsidRDefault="007900A1" w:rsidP="007900A1">
      <w:pPr>
        <w:pStyle w:val="Heading2"/>
      </w:pPr>
      <w:bookmarkStart w:id="16" w:name="_Toc279849094"/>
      <w:r>
        <w:t xml:space="preserve">2.2. </w:t>
      </w:r>
      <w:r w:rsidR="00347EBC" w:rsidRPr="007712EB">
        <w:t xml:space="preserve">Definicje </w:t>
      </w:r>
      <w:proofErr w:type="spellStart"/>
      <w:r w:rsidR="00347EBC" w:rsidRPr="007712EB">
        <w:t>napr</w:t>
      </w:r>
      <w:r w:rsidR="00347EBC">
        <w:t>ężeń</w:t>
      </w:r>
      <w:bookmarkEnd w:id="16"/>
      <w:proofErr w:type="spellEnd"/>
    </w:p>
    <w:p w:rsidR="00347EBC" w:rsidRDefault="00347EBC" w:rsidP="00347EBC">
      <w:pPr>
        <w:jc w:val="both"/>
      </w:pPr>
    </w:p>
    <w:p w:rsidR="00347EBC" w:rsidRDefault="00347EBC" w:rsidP="00347EBC">
      <w:pPr>
        <w:jc w:val="both"/>
      </w:pPr>
    </w:p>
    <w:p w:rsidR="00347EBC" w:rsidRDefault="00347EBC" w:rsidP="00347EBC">
      <w:pPr>
        <w:jc w:val="both"/>
      </w:pPr>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p>
    <w:p w:rsidR="00347EBC" w:rsidRDefault="00347EBC" w:rsidP="00347EBC">
      <w:pPr>
        <w:jc w:val="both"/>
      </w:pPr>
    </w:p>
    <w:p w:rsidR="00347EBC" w:rsidRDefault="00347EBC" w:rsidP="00354CF5">
      <w:pPr>
        <w:keepNext/>
        <w:jc w:val="center"/>
      </w:pPr>
      <w:r>
        <w:rPr>
          <w:noProof/>
          <w:lang w:eastAsia="pl-PL"/>
        </w:rPr>
        <w:drawing>
          <wp:inline distT="0" distB="0" distL="0" distR="0" wp14:anchorId="21F1E8E8" wp14:editId="5880DA95">
            <wp:extent cx="1676400" cy="14401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1694164" cy="1455441"/>
                    </a:xfrm>
                    <a:prstGeom prst="rect">
                      <a:avLst/>
                    </a:prstGeom>
                  </pic:spPr>
                </pic:pic>
              </a:graphicData>
            </a:graphic>
          </wp:inline>
        </w:drawing>
      </w:r>
      <w:r w:rsidR="00CA7F4C">
        <w:rPr>
          <w:noProof/>
          <w:lang w:eastAsia="pl-PL"/>
        </w:rPr>
        <w:drawing>
          <wp:inline distT="0" distB="0" distL="0" distR="0" wp14:anchorId="624E58D9" wp14:editId="72B36B0C">
            <wp:extent cx="2598376" cy="145732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lum/>
                      <a:extLst>
                        <a:ext uri="{28A0092B-C50C-407E-A947-70E740481C1C}">
                          <a14:useLocalDpi xmlns:a14="http://schemas.microsoft.com/office/drawing/2010/main" val="0"/>
                        </a:ext>
                      </a:extLst>
                    </a:blip>
                    <a:stretch>
                      <a:fillRect/>
                    </a:stretch>
                  </pic:blipFill>
                  <pic:spPr>
                    <a:xfrm>
                      <a:off x="0" y="0"/>
                      <a:ext cx="2604469" cy="1460743"/>
                    </a:xfrm>
                    <a:prstGeom prst="rect">
                      <a:avLst/>
                    </a:prstGeom>
                  </pic:spPr>
                </pic:pic>
              </a:graphicData>
            </a:graphic>
          </wp:inline>
        </w:drawing>
      </w:r>
    </w:p>
    <w:p w:rsidR="00347EBC" w:rsidRPr="00354CF5" w:rsidRDefault="00347EBC" w:rsidP="00347EBC">
      <w:pPr>
        <w:pStyle w:val="Caption"/>
        <w:jc w:val="both"/>
        <w:rPr>
          <w:b w:val="0"/>
          <w:i/>
          <w:color w:val="auto"/>
          <w:sz w:val="24"/>
          <w:szCs w:val="24"/>
        </w:rPr>
      </w:pPr>
      <w:bookmarkStart w:id="17" w:name="_Toc408275216"/>
      <w:r w:rsidRPr="00354CF5">
        <w:rPr>
          <w:i/>
          <w:color w:val="auto"/>
          <w:sz w:val="24"/>
          <w:szCs w:val="24"/>
        </w:rPr>
        <w:t xml:space="preserve">Rysunek </w:t>
      </w:r>
      <w:r w:rsidR="00060D71" w:rsidRPr="00354CF5">
        <w:rPr>
          <w:i/>
          <w:color w:val="auto"/>
          <w:sz w:val="24"/>
          <w:szCs w:val="24"/>
        </w:rPr>
        <w:fldChar w:fldCharType="begin"/>
      </w:r>
      <w:r w:rsidR="00060D71" w:rsidRPr="00354CF5">
        <w:rPr>
          <w:i/>
          <w:color w:val="auto"/>
          <w:sz w:val="24"/>
          <w:szCs w:val="24"/>
        </w:rPr>
        <w:instrText xml:space="preserve"> SEQ Rysunek \* ARABIC </w:instrText>
      </w:r>
      <w:r w:rsidR="00060D71" w:rsidRPr="00354CF5">
        <w:rPr>
          <w:i/>
          <w:color w:val="auto"/>
          <w:sz w:val="24"/>
          <w:szCs w:val="24"/>
        </w:rPr>
        <w:fldChar w:fldCharType="separate"/>
      </w:r>
      <w:r w:rsidR="00954289">
        <w:rPr>
          <w:i/>
          <w:noProof/>
          <w:color w:val="auto"/>
          <w:sz w:val="24"/>
          <w:szCs w:val="24"/>
        </w:rPr>
        <w:t>7</w:t>
      </w:r>
      <w:r w:rsidR="00060D71" w:rsidRPr="00354CF5">
        <w:rPr>
          <w:i/>
          <w:color w:val="auto"/>
          <w:sz w:val="24"/>
          <w:szCs w:val="24"/>
        </w:rPr>
        <w:fldChar w:fldCharType="end"/>
      </w:r>
      <w:r w:rsidRPr="00354CF5">
        <w:rPr>
          <w:i/>
          <w:color w:val="auto"/>
          <w:sz w:val="24"/>
          <w:szCs w:val="24"/>
        </w:rPr>
        <w:t xml:space="preserve">. </w:t>
      </w:r>
      <w:r w:rsidRPr="00354CF5">
        <w:rPr>
          <w:b w:val="0"/>
          <w:i/>
          <w:color w:val="auto"/>
          <w:sz w:val="24"/>
          <w:szCs w:val="24"/>
        </w:rPr>
        <w:t>Bryla rozcięta na dwie części przekrojem α- α</w:t>
      </w:r>
      <w:r w:rsidR="00CA7F4C">
        <w:rPr>
          <w:b w:val="0"/>
          <w:i/>
          <w:color w:val="auto"/>
          <w:sz w:val="24"/>
          <w:szCs w:val="24"/>
        </w:rPr>
        <w:t xml:space="preserve"> oraz napięcia rozciętej bryły</w:t>
      </w:r>
      <w:bookmarkEnd w:id="17"/>
    </w:p>
    <w:p w:rsidR="00347EBC" w:rsidRDefault="00347EBC" w:rsidP="00347EBC">
      <w:pPr>
        <w:jc w:val="both"/>
      </w:pPr>
    </w:p>
    <w:p w:rsidR="00347EBC" w:rsidRPr="00DD47D1" w:rsidRDefault="00347EBC" w:rsidP="00347EBC">
      <w:pPr>
        <w:jc w:val="both"/>
      </w:pPr>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w:t>
      </w:r>
      <w:proofErr w:type="spellStart"/>
      <w:r>
        <w:t>naprężeniami</w:t>
      </w:r>
      <w:proofErr w:type="spellEnd"/>
      <w:r>
        <w:t xml:space="preserve">. </w:t>
      </w:r>
    </w:p>
    <w:p w:rsidR="00347EBC" w:rsidRDefault="00347EBC" w:rsidP="00347EBC">
      <w:pPr>
        <w:jc w:val="both"/>
      </w:pPr>
    </w:p>
    <w:p w:rsidR="00347EBC" w:rsidRDefault="00347EBC" w:rsidP="00347EBC">
      <w:pPr>
        <w:jc w:val="both"/>
      </w:pPr>
    </w:p>
    <w:p w:rsidR="00347EBC" w:rsidRDefault="00347EBC" w:rsidP="00347EBC">
      <w:pPr>
        <w:jc w:val="both"/>
      </w:pPr>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 ale równoległe do powierzchni.</w:t>
      </w:r>
    </w:p>
    <w:p w:rsidR="00347EBC" w:rsidRDefault="00347EBC" w:rsidP="00347EBC">
      <w:pPr>
        <w:jc w:val="both"/>
      </w:pPr>
    </w:p>
    <w:p w:rsidR="00347EBC" w:rsidRDefault="00347EBC" w:rsidP="00347EBC">
      <w:pPr>
        <w:keepNext/>
        <w:jc w:val="both"/>
      </w:pPr>
      <w:r>
        <w:rPr>
          <w:noProof/>
          <w:lang w:eastAsia="pl-PL"/>
        </w:rPr>
        <w:lastRenderedPageBreak/>
        <w:drawing>
          <wp:inline distT="0" distB="0" distL="0" distR="0" wp14:anchorId="681EB2FA" wp14:editId="7CC51854">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rsidR="00347EBC" w:rsidRPr="00354CF5" w:rsidRDefault="00347EBC" w:rsidP="00347EBC">
      <w:pPr>
        <w:pStyle w:val="Caption"/>
        <w:jc w:val="both"/>
        <w:rPr>
          <w:b w:val="0"/>
          <w:i/>
          <w:color w:val="auto"/>
          <w:sz w:val="24"/>
          <w:szCs w:val="24"/>
        </w:rPr>
      </w:pPr>
      <w:bookmarkStart w:id="18" w:name="_Toc408275217"/>
      <w:r w:rsidRPr="00354CF5">
        <w:rPr>
          <w:i/>
          <w:color w:val="auto"/>
          <w:sz w:val="24"/>
          <w:szCs w:val="24"/>
        </w:rPr>
        <w:t xml:space="preserve">Rysunek </w:t>
      </w:r>
      <w:r w:rsidR="00060D71" w:rsidRPr="00354CF5">
        <w:rPr>
          <w:i/>
          <w:color w:val="auto"/>
          <w:sz w:val="24"/>
          <w:szCs w:val="24"/>
        </w:rPr>
        <w:fldChar w:fldCharType="begin"/>
      </w:r>
      <w:r w:rsidR="00060D71" w:rsidRPr="00354CF5">
        <w:rPr>
          <w:i/>
          <w:color w:val="auto"/>
          <w:sz w:val="24"/>
          <w:szCs w:val="24"/>
        </w:rPr>
        <w:instrText xml:space="preserve"> SEQ Rysunek \* ARABIC </w:instrText>
      </w:r>
      <w:r w:rsidR="00060D71" w:rsidRPr="00354CF5">
        <w:rPr>
          <w:i/>
          <w:color w:val="auto"/>
          <w:sz w:val="24"/>
          <w:szCs w:val="24"/>
        </w:rPr>
        <w:fldChar w:fldCharType="separate"/>
      </w:r>
      <w:r w:rsidR="00954289">
        <w:rPr>
          <w:i/>
          <w:noProof/>
          <w:color w:val="auto"/>
          <w:sz w:val="24"/>
          <w:szCs w:val="24"/>
        </w:rPr>
        <w:t>8</w:t>
      </w:r>
      <w:r w:rsidR="00060D71" w:rsidRPr="00354CF5">
        <w:rPr>
          <w:i/>
          <w:color w:val="auto"/>
          <w:sz w:val="24"/>
          <w:szCs w:val="24"/>
        </w:rPr>
        <w:fldChar w:fldCharType="end"/>
      </w:r>
      <w:r w:rsidRPr="00354CF5">
        <w:rPr>
          <w:i/>
          <w:color w:val="auto"/>
          <w:sz w:val="24"/>
          <w:szCs w:val="24"/>
        </w:rPr>
        <w:t xml:space="preserve">. </w:t>
      </w:r>
      <w:r w:rsidRPr="00354CF5">
        <w:rPr>
          <w:b w:val="0"/>
          <w:i/>
          <w:color w:val="auto"/>
          <w:sz w:val="24"/>
          <w:szCs w:val="24"/>
        </w:rPr>
        <w:t xml:space="preserve">Siły działające na ścianki jednostkowego sześcianu definiują składowe tensora naprężenia, </w:t>
      </w:r>
      <w:proofErr w:type="spellStart"/>
      <w:r w:rsidRPr="00354CF5">
        <w:rPr>
          <w:b w:val="0"/>
          <w:i/>
          <w:color w:val="auto"/>
          <w:sz w:val="24"/>
          <w:szCs w:val="24"/>
        </w:rPr>
        <w:t>σ</w:t>
      </w:r>
      <w:r w:rsidRPr="00354CF5">
        <w:rPr>
          <w:b w:val="0"/>
          <w:i/>
          <w:color w:val="auto"/>
          <w:sz w:val="24"/>
          <w:szCs w:val="24"/>
          <w:vertAlign w:val="subscript"/>
        </w:rPr>
        <w:t>ij</w:t>
      </w:r>
      <w:proofErr w:type="spellEnd"/>
      <w:r w:rsidRPr="00354CF5">
        <w:rPr>
          <w:b w:val="0"/>
          <w:i/>
          <w:color w:val="auto"/>
          <w:sz w:val="24"/>
          <w:szCs w:val="24"/>
        </w:rPr>
        <w:t xml:space="preserve">. Pierwszy wskaźnik (i) definiuje kierunek, wzdłuż którego działa </w:t>
      </w:r>
      <w:proofErr w:type="spellStart"/>
      <w:r w:rsidRPr="00354CF5">
        <w:rPr>
          <w:b w:val="0"/>
          <w:i/>
          <w:color w:val="auto"/>
          <w:sz w:val="24"/>
          <w:szCs w:val="24"/>
        </w:rPr>
        <w:t>sila</w:t>
      </w:r>
      <w:proofErr w:type="spellEnd"/>
      <w:r w:rsidRPr="00354CF5">
        <w:rPr>
          <w:b w:val="0"/>
          <w:i/>
          <w:color w:val="auto"/>
          <w:sz w:val="24"/>
          <w:szCs w:val="24"/>
        </w:rPr>
        <w:t xml:space="preserve">, </w:t>
      </w:r>
      <w:proofErr w:type="spellStart"/>
      <w:r w:rsidRPr="00354CF5">
        <w:rPr>
          <w:b w:val="0"/>
          <w:i/>
          <w:color w:val="auto"/>
          <w:sz w:val="24"/>
          <w:szCs w:val="24"/>
        </w:rPr>
        <w:t>zas</w:t>
      </w:r>
      <w:proofErr w:type="spellEnd"/>
      <w:r w:rsidRPr="00354CF5">
        <w:rPr>
          <w:b w:val="0"/>
          <w:i/>
          <w:color w:val="auto"/>
          <w:sz w:val="24"/>
          <w:szCs w:val="24"/>
        </w:rPr>
        <w:t xml:space="preserve"> drugi (j) – os do której jest prostopadła płaszczyzna ścianki, w której działa siła.</w:t>
      </w:r>
      <w:bookmarkEnd w:id="18"/>
    </w:p>
    <w:p w:rsidR="00347EBC" w:rsidRDefault="00347EBC" w:rsidP="00347EBC">
      <w:pPr>
        <w:jc w:val="both"/>
      </w:pPr>
      <w:r>
        <w:t xml:space="preserve">Składowe </w:t>
      </w:r>
      <w:proofErr w:type="spellStart"/>
      <w:r w:rsidRPr="00592724">
        <w:t>σ</w:t>
      </w:r>
      <w:r>
        <w:rPr>
          <w:vertAlign w:val="subscript"/>
        </w:rPr>
        <w:t>ij</w:t>
      </w:r>
      <w:proofErr w:type="spellEnd"/>
      <w:r>
        <w:t xml:space="preserve"> tworzą tensor </w:t>
      </w:r>
      <w:proofErr w:type="spellStart"/>
      <w:r>
        <w:t>naprężeń</w:t>
      </w:r>
      <w:proofErr w:type="spellEnd"/>
      <w:r>
        <w:t xml:space="preserve"> II rzędu.</w:t>
      </w:r>
      <w:r w:rsidR="00354CF5">
        <w:t xml:space="preserve"> </w:t>
      </w:r>
      <w:r>
        <w:t xml:space="preserve">Rozróżniamy składowe normalne i ścinające tensora </w:t>
      </w:r>
      <w:proofErr w:type="spellStart"/>
      <w:r>
        <w:t>naprężeń</w:t>
      </w:r>
      <w:proofErr w:type="spellEnd"/>
      <w:r>
        <w:t>, przy czym:</w:t>
      </w:r>
    </w:p>
    <w:p w:rsidR="00347EBC" w:rsidRDefault="00347EBC" w:rsidP="00347EBC">
      <w:pPr>
        <w:jc w:val="both"/>
      </w:pPr>
    </w:p>
    <w:p w:rsidR="00347EBC" w:rsidRDefault="00347EBC" w:rsidP="00347EBC">
      <w:pPr>
        <w:jc w:val="both"/>
      </w:pPr>
      <w:r>
        <w:t>σ</w:t>
      </w:r>
      <w:r>
        <w:rPr>
          <w:vertAlign w:val="subscript"/>
        </w:rPr>
        <w:t>11</w:t>
      </w:r>
      <w:r>
        <w:t>, σ</w:t>
      </w:r>
      <w:r>
        <w:rPr>
          <w:vertAlign w:val="subscript"/>
        </w:rPr>
        <w:t xml:space="preserve">22, </w:t>
      </w:r>
      <w:r>
        <w:t>σ</w:t>
      </w:r>
      <w:r>
        <w:rPr>
          <w:vertAlign w:val="subscript"/>
        </w:rPr>
        <w:t xml:space="preserve">33 </w:t>
      </w:r>
      <w:r w:rsidR="00354CF5">
        <w:t xml:space="preserve">– </w:t>
      </w:r>
      <w:r>
        <w:t>są składowymi normalnymi,</w:t>
      </w:r>
    </w:p>
    <w:p w:rsidR="00347EBC" w:rsidRDefault="00347EBC" w:rsidP="00347EBC">
      <w:pPr>
        <w:jc w:val="both"/>
      </w:pPr>
      <w:r>
        <w:t>σ</w:t>
      </w:r>
      <w:r>
        <w:rPr>
          <w:vertAlign w:val="subscript"/>
        </w:rPr>
        <w:t xml:space="preserve">13, </w:t>
      </w:r>
      <w:r>
        <w:t>σ</w:t>
      </w:r>
      <w:r>
        <w:rPr>
          <w:vertAlign w:val="subscript"/>
        </w:rPr>
        <w:t xml:space="preserve">13, </w:t>
      </w:r>
      <w:r>
        <w:t>σ</w:t>
      </w:r>
      <w:r>
        <w:rPr>
          <w:vertAlign w:val="subscript"/>
        </w:rPr>
        <w:t xml:space="preserve">23 </w:t>
      </w:r>
      <w:r>
        <w:t>–</w:t>
      </w:r>
      <w:r w:rsidR="00354CF5">
        <w:t xml:space="preserve"> </w:t>
      </w:r>
      <w:r>
        <w:t>są składowymi ścinającymi.</w:t>
      </w:r>
    </w:p>
    <w:p w:rsidR="00347EBC" w:rsidRDefault="00347EBC" w:rsidP="00347EBC">
      <w:pPr>
        <w:jc w:val="both"/>
      </w:pPr>
    </w:p>
    <w:p w:rsidR="00347EBC" w:rsidRDefault="00347EBC" w:rsidP="00347EBC">
      <w:pPr>
        <w:jc w:val="both"/>
      </w:pPr>
      <w:r>
        <w:t xml:space="preserve">Tensor </w:t>
      </w:r>
      <w:proofErr w:type="spellStart"/>
      <w:r>
        <w:t>naprężeń</w:t>
      </w:r>
      <w:proofErr w:type="spellEnd"/>
      <w:r>
        <w:t xml:space="preserve"> przedstawiany jest często w postaci macierzy:</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2A71BE" w:rsidP="005B2B13">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r>
        <w:t xml:space="preserve">Znając tensor </w:t>
      </w:r>
      <w:proofErr w:type="spellStart"/>
      <w:r>
        <w:t>naprężeń</w:t>
      </w:r>
      <w:proofErr w:type="spellEnd"/>
      <w:r>
        <w:t xml:space="preserve"> można wyliczyć całkowitą sile działającą na dowolny płat powierzchni. Chcąc dla przykładu wyliczyć sile działająca na powierzchnie ABC. Wektorem normalnym do tej </w:t>
      </w:r>
      <w:r>
        <w:lastRenderedPageBreak/>
        <w:t xml:space="preserve">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rsidR="00347EBC" w:rsidRDefault="00347EBC" w:rsidP="00347EBC">
      <w:pPr>
        <w:jc w:val="both"/>
      </w:pPr>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2A71BE" w:rsidP="005B2B13">
            <w:pPr>
              <w:jc w:val="both"/>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Co oznacza, ze na cały płat powierzchni działa siła: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8E2B20" w:rsidRDefault="002A71BE" w:rsidP="005B2B13">
            <w:pPr>
              <w:jc w:val="both"/>
            </w:pPr>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E17800" w:rsidRDefault="00347EBC" w:rsidP="00347EBC">
      <w:pPr>
        <w:jc w:val="both"/>
      </w:pPr>
      <w:r>
        <w:t xml:space="preserve">gdzie, siła i powierzchnia to wektory kolumnowe, natomiast tensor </w:t>
      </w:r>
      <w:proofErr w:type="spellStart"/>
      <w:r>
        <w:t>naprężeń</w:t>
      </w:r>
      <w:proofErr w:type="spellEnd"/>
      <w:r>
        <w:t xml:space="preserve"> to macierz 3x3.</w:t>
      </w:r>
    </w:p>
    <w:p w:rsidR="00347EBC" w:rsidRPr="00E17800" w:rsidRDefault="00347EBC" w:rsidP="00347EBC">
      <w:pPr>
        <w:jc w:val="both"/>
      </w:pPr>
    </w:p>
    <w:p w:rsidR="00347EBC" w:rsidRPr="00E17800" w:rsidRDefault="00347EBC" w:rsidP="00347EBC">
      <w:pPr>
        <w:jc w:val="both"/>
      </w:pPr>
    </w:p>
    <w:p w:rsidR="00347EBC" w:rsidRDefault="00347EBC" w:rsidP="00347EBC">
      <w:pPr>
        <w:jc w:val="both"/>
      </w:pPr>
      <w:r>
        <w:t>Ogólnie dla wektora siły transformację definiuje się:</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2A71BE" w:rsidP="005B2B13">
            <w:pPr>
              <w:jc w:val="both"/>
            </w:pPr>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rsidR="00347EBC" w:rsidRPr="00FF3849" w:rsidRDefault="00347EBC" w:rsidP="005B2B13">
            <w:pPr>
              <w:jc w:val="both"/>
            </w:pPr>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rsidR="00347EBC" w:rsidRDefault="00347EBC" w:rsidP="00347EBC">
      <w:pPr>
        <w:jc w:val="both"/>
      </w:pPr>
    </w:p>
    <w:p w:rsidR="00347EBC" w:rsidRDefault="00347EBC" w:rsidP="00347EBC">
      <w:pPr>
        <w:jc w:val="both"/>
      </w:pPr>
      <w:r>
        <w:t xml:space="preserve">W przypadku, gdy tensor </w:t>
      </w:r>
      <w:proofErr w:type="spellStart"/>
      <w:r>
        <w:t>naprężeń</w:t>
      </w:r>
      <w:proofErr w:type="spellEnd"/>
      <w:r>
        <w:t xml:space="preserve"> ma jedynie składowe główne różne od zera, to są to naprężenia normalne:</w:t>
      </w:r>
    </w:p>
    <w:p w:rsidR="00347EBC" w:rsidRDefault="00347EBC" w:rsidP="00347EBC">
      <w:pPr>
        <w:jc w:val="both"/>
      </w:pPr>
    </w:p>
    <w:p w:rsidR="00347EBC" w:rsidRDefault="00347EBC" w:rsidP="00347EBC">
      <w:pPr>
        <w:pStyle w:val="ListParagraph"/>
        <w:numPr>
          <w:ilvl w:val="0"/>
          <w:numId w:val="14"/>
        </w:numPr>
        <w:jc w:val="both"/>
      </w:pPr>
      <w:r>
        <w:t>rozciąganie</w:t>
      </w:r>
    </w:p>
    <w:p w:rsidR="00347EBC" w:rsidRDefault="00347EBC" w:rsidP="00347EBC">
      <w:pPr>
        <w:keepNext/>
        <w:jc w:val="both"/>
      </w:pPr>
      <w:r>
        <w:rPr>
          <w:noProof/>
          <w:lang w:eastAsia="pl-PL"/>
        </w:rPr>
        <w:lastRenderedPageBreak/>
        <w:drawing>
          <wp:inline distT="0" distB="0" distL="0" distR="0" wp14:anchorId="304343DB" wp14:editId="1F8EED6C">
            <wp:extent cx="4300537" cy="1787070"/>
            <wp:effectExtent l="19050" t="0" r="4763"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19">
                      <a:extLst>
                        <a:ext uri="{28A0092B-C50C-407E-A947-70E740481C1C}">
                          <a14:useLocalDpi xmlns:a14="http://schemas.microsoft.com/office/drawing/2010/main" val="0"/>
                        </a:ext>
                      </a:extLst>
                    </a:blip>
                    <a:stretch>
                      <a:fillRect/>
                    </a:stretch>
                  </pic:blipFill>
                  <pic:spPr>
                    <a:xfrm>
                      <a:off x="0" y="0"/>
                      <a:ext cx="4299352" cy="1786578"/>
                    </a:xfrm>
                    <a:prstGeom prst="rect">
                      <a:avLst/>
                    </a:prstGeom>
                  </pic:spPr>
                </pic:pic>
              </a:graphicData>
            </a:graphic>
          </wp:inline>
        </w:drawing>
      </w:r>
    </w:p>
    <w:p w:rsidR="0027199A" w:rsidRDefault="0027199A" w:rsidP="00347EBC">
      <w:pPr>
        <w:pStyle w:val="Caption"/>
        <w:jc w:val="both"/>
        <w:rPr>
          <w:i/>
          <w:color w:val="auto"/>
          <w:sz w:val="24"/>
          <w:szCs w:val="24"/>
        </w:rPr>
      </w:pPr>
    </w:p>
    <w:p w:rsidR="00347EBC" w:rsidRPr="0027199A" w:rsidRDefault="00347EBC" w:rsidP="00347EBC">
      <w:pPr>
        <w:pStyle w:val="Caption"/>
        <w:jc w:val="both"/>
        <w:rPr>
          <w:b w:val="0"/>
          <w:i/>
          <w:color w:val="auto"/>
          <w:sz w:val="24"/>
          <w:szCs w:val="24"/>
        </w:rPr>
      </w:pPr>
      <w:bookmarkStart w:id="19" w:name="_Toc408275218"/>
      <w:r w:rsidRPr="0027199A">
        <w:rPr>
          <w:i/>
          <w:color w:val="auto"/>
          <w:sz w:val="24"/>
          <w:szCs w:val="24"/>
        </w:rPr>
        <w:t xml:space="preserve">Rysunek </w:t>
      </w:r>
      <w:r w:rsidR="00060D71" w:rsidRPr="0027199A">
        <w:rPr>
          <w:i/>
          <w:color w:val="auto"/>
          <w:sz w:val="24"/>
          <w:szCs w:val="24"/>
        </w:rPr>
        <w:fldChar w:fldCharType="begin"/>
      </w:r>
      <w:r w:rsidR="00060D71" w:rsidRPr="0027199A">
        <w:rPr>
          <w:i/>
          <w:color w:val="auto"/>
          <w:sz w:val="24"/>
          <w:szCs w:val="24"/>
        </w:rPr>
        <w:instrText xml:space="preserve"> SEQ Rysunek \* ARABIC </w:instrText>
      </w:r>
      <w:r w:rsidR="00060D71" w:rsidRPr="0027199A">
        <w:rPr>
          <w:i/>
          <w:color w:val="auto"/>
          <w:sz w:val="24"/>
          <w:szCs w:val="24"/>
        </w:rPr>
        <w:fldChar w:fldCharType="separate"/>
      </w:r>
      <w:r w:rsidR="00954289">
        <w:rPr>
          <w:i/>
          <w:noProof/>
          <w:color w:val="auto"/>
          <w:sz w:val="24"/>
          <w:szCs w:val="24"/>
        </w:rPr>
        <w:t>9</w:t>
      </w:r>
      <w:r w:rsidR="00060D71" w:rsidRPr="0027199A">
        <w:rPr>
          <w:i/>
          <w:color w:val="auto"/>
          <w:sz w:val="24"/>
          <w:szCs w:val="24"/>
        </w:rPr>
        <w:fldChar w:fldCharType="end"/>
      </w:r>
      <w:r w:rsidRPr="0027199A">
        <w:rPr>
          <w:i/>
          <w:color w:val="auto"/>
          <w:sz w:val="24"/>
          <w:szCs w:val="24"/>
        </w:rPr>
        <w:t xml:space="preserve">. </w:t>
      </w:r>
      <w:r w:rsidRPr="0027199A">
        <w:rPr>
          <w:b w:val="0"/>
          <w:i/>
          <w:color w:val="auto"/>
          <w:sz w:val="24"/>
          <w:szCs w:val="24"/>
        </w:rPr>
        <w:t>Rozciąganie w kierunku osi x</w:t>
      </w:r>
      <w:r w:rsidRPr="0027199A">
        <w:rPr>
          <w:b w:val="0"/>
          <w:i/>
          <w:color w:val="auto"/>
          <w:sz w:val="24"/>
          <w:szCs w:val="24"/>
          <w:vertAlign w:val="subscript"/>
        </w:rPr>
        <w:t>3</w:t>
      </w:r>
      <w:r w:rsidRPr="0027199A">
        <w:rPr>
          <w:b w:val="0"/>
          <w:i/>
          <w:color w:val="auto"/>
          <w:sz w:val="24"/>
          <w:szCs w:val="24"/>
        </w:rPr>
        <w:t>. Przekrojem poprzecznym próbki jest powierzchnia S.</w:t>
      </w:r>
      <w:bookmarkEnd w:id="19"/>
    </w:p>
    <w:p w:rsidR="00347EBC" w:rsidRDefault="00347EBC" w:rsidP="00347EBC">
      <w:pPr>
        <w:jc w:val="both"/>
      </w:pPr>
    </w:p>
    <w:p w:rsidR="00347EBC" w:rsidRDefault="00347EBC" w:rsidP="00347EBC">
      <w:pPr>
        <w:pStyle w:val="ListParagraph"/>
        <w:numPr>
          <w:ilvl w:val="0"/>
          <w:numId w:val="14"/>
        </w:numPr>
        <w:jc w:val="both"/>
      </w:pPr>
      <w:r>
        <w:t>ściskanie</w:t>
      </w:r>
    </w:p>
    <w:p w:rsidR="00347EBC" w:rsidRDefault="00347EBC" w:rsidP="0027199A">
      <w:pPr>
        <w:keepNext/>
        <w:jc w:val="center"/>
      </w:pPr>
      <w:r>
        <w:rPr>
          <w:noProof/>
          <w:lang w:eastAsia="pl-PL"/>
        </w:rPr>
        <w:drawing>
          <wp:inline distT="0" distB="0" distL="0" distR="0" wp14:anchorId="4936F8F0" wp14:editId="5CF8EB93">
            <wp:extent cx="4491037" cy="1009617"/>
            <wp:effectExtent l="19050" t="0" r="4763"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0">
                      <a:extLst>
                        <a:ext uri="{28A0092B-C50C-407E-A947-70E740481C1C}">
                          <a14:useLocalDpi xmlns:a14="http://schemas.microsoft.com/office/drawing/2010/main" val="0"/>
                        </a:ext>
                      </a:extLst>
                    </a:blip>
                    <a:stretch>
                      <a:fillRect/>
                    </a:stretch>
                  </pic:blipFill>
                  <pic:spPr>
                    <a:xfrm>
                      <a:off x="0" y="0"/>
                      <a:ext cx="4491037" cy="1009617"/>
                    </a:xfrm>
                    <a:prstGeom prst="rect">
                      <a:avLst/>
                    </a:prstGeom>
                  </pic:spPr>
                </pic:pic>
              </a:graphicData>
            </a:graphic>
          </wp:inline>
        </w:drawing>
      </w:r>
    </w:p>
    <w:p w:rsidR="00347EBC" w:rsidRPr="0027199A" w:rsidRDefault="00347EBC" w:rsidP="00347EBC">
      <w:pPr>
        <w:pStyle w:val="Caption"/>
        <w:jc w:val="both"/>
        <w:rPr>
          <w:b w:val="0"/>
          <w:i/>
          <w:color w:val="auto"/>
          <w:sz w:val="24"/>
          <w:szCs w:val="24"/>
        </w:rPr>
      </w:pPr>
      <w:bookmarkStart w:id="20" w:name="_Toc408275219"/>
      <w:r w:rsidRPr="0027199A">
        <w:rPr>
          <w:i/>
          <w:color w:val="auto"/>
          <w:sz w:val="24"/>
          <w:szCs w:val="24"/>
        </w:rPr>
        <w:t xml:space="preserve">Rysunek </w:t>
      </w:r>
      <w:r w:rsidR="00060D71" w:rsidRPr="0027199A">
        <w:rPr>
          <w:i/>
          <w:color w:val="auto"/>
          <w:sz w:val="24"/>
          <w:szCs w:val="24"/>
        </w:rPr>
        <w:fldChar w:fldCharType="begin"/>
      </w:r>
      <w:r w:rsidR="00060D71" w:rsidRPr="0027199A">
        <w:rPr>
          <w:i/>
          <w:color w:val="auto"/>
          <w:sz w:val="24"/>
          <w:szCs w:val="24"/>
        </w:rPr>
        <w:instrText xml:space="preserve"> SEQ Rysunek \* ARABIC </w:instrText>
      </w:r>
      <w:r w:rsidR="00060D71" w:rsidRPr="0027199A">
        <w:rPr>
          <w:i/>
          <w:color w:val="auto"/>
          <w:sz w:val="24"/>
          <w:szCs w:val="24"/>
        </w:rPr>
        <w:fldChar w:fldCharType="separate"/>
      </w:r>
      <w:r w:rsidR="00954289">
        <w:rPr>
          <w:i/>
          <w:noProof/>
          <w:color w:val="auto"/>
          <w:sz w:val="24"/>
          <w:szCs w:val="24"/>
        </w:rPr>
        <w:t>10</w:t>
      </w:r>
      <w:r w:rsidR="00060D71" w:rsidRPr="0027199A">
        <w:rPr>
          <w:i/>
          <w:color w:val="auto"/>
          <w:sz w:val="24"/>
          <w:szCs w:val="24"/>
        </w:rPr>
        <w:fldChar w:fldCharType="end"/>
      </w:r>
      <w:r w:rsidRPr="0027199A">
        <w:rPr>
          <w:i/>
          <w:color w:val="auto"/>
          <w:sz w:val="24"/>
          <w:szCs w:val="24"/>
        </w:rPr>
        <w:t xml:space="preserve">. </w:t>
      </w:r>
      <w:r w:rsidR="0027199A">
        <w:rPr>
          <w:i/>
          <w:color w:val="auto"/>
          <w:sz w:val="24"/>
          <w:szCs w:val="24"/>
        </w:rPr>
        <w:t xml:space="preserve"> </w:t>
      </w:r>
      <w:r w:rsidR="0027199A" w:rsidRPr="0027199A">
        <w:rPr>
          <w:b w:val="0"/>
          <w:i/>
          <w:color w:val="auto"/>
          <w:sz w:val="24"/>
          <w:szCs w:val="24"/>
        </w:rPr>
        <w:t>Ściskanie</w:t>
      </w:r>
      <w:r w:rsidRPr="0027199A">
        <w:rPr>
          <w:b w:val="0"/>
          <w:i/>
          <w:color w:val="auto"/>
          <w:sz w:val="24"/>
          <w:szCs w:val="24"/>
        </w:rPr>
        <w:t xml:space="preserve"> w kierunku osi x</w:t>
      </w:r>
      <w:r w:rsidRPr="0027199A">
        <w:rPr>
          <w:b w:val="0"/>
          <w:i/>
          <w:color w:val="auto"/>
          <w:sz w:val="24"/>
          <w:szCs w:val="24"/>
          <w:vertAlign w:val="subscript"/>
        </w:rPr>
        <w:t>3</w:t>
      </w:r>
      <w:r w:rsidRPr="0027199A">
        <w:rPr>
          <w:b w:val="0"/>
          <w:i/>
          <w:color w:val="auto"/>
          <w:sz w:val="24"/>
          <w:szCs w:val="24"/>
        </w:rPr>
        <w:t>.</w:t>
      </w:r>
      <w:bookmarkEnd w:id="20"/>
    </w:p>
    <w:p w:rsidR="00252AF9" w:rsidRDefault="00252AF9" w:rsidP="00347EBC">
      <w:pPr>
        <w:jc w:val="both"/>
      </w:pPr>
    </w:p>
    <w:p w:rsidR="00347EBC" w:rsidRDefault="00347EBC" w:rsidP="00347EBC">
      <w:pPr>
        <w:jc w:val="both"/>
      </w:pPr>
      <w:r>
        <w:t xml:space="preserve">Natomiast, gdy główne składowe są zerowe, a inne są różne od zera, wtedy są to naprężenia styczne. </w:t>
      </w:r>
    </w:p>
    <w:p w:rsidR="00347EBC" w:rsidRDefault="00347EBC" w:rsidP="00347EBC">
      <w:pPr>
        <w:pStyle w:val="ListParagraph"/>
        <w:numPr>
          <w:ilvl w:val="0"/>
          <w:numId w:val="14"/>
        </w:numPr>
        <w:jc w:val="both"/>
      </w:pPr>
      <w:r>
        <w:t>ścinanie</w:t>
      </w:r>
    </w:p>
    <w:p w:rsidR="00347EBC" w:rsidRDefault="00347EBC" w:rsidP="00252AF9">
      <w:pPr>
        <w:keepNext/>
        <w:jc w:val="center"/>
      </w:pPr>
      <w:r>
        <w:rPr>
          <w:noProof/>
          <w:lang w:eastAsia="pl-PL"/>
        </w:rPr>
        <w:drawing>
          <wp:inline distT="0" distB="0" distL="0" distR="0" wp14:anchorId="54723ED1" wp14:editId="3DE0BEA7">
            <wp:extent cx="4486275" cy="1012503"/>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1">
                      <a:extLst>
                        <a:ext uri="{28A0092B-C50C-407E-A947-70E740481C1C}">
                          <a14:useLocalDpi xmlns:a14="http://schemas.microsoft.com/office/drawing/2010/main" val="0"/>
                        </a:ext>
                      </a:extLst>
                    </a:blip>
                    <a:stretch>
                      <a:fillRect/>
                    </a:stretch>
                  </pic:blipFill>
                  <pic:spPr>
                    <a:xfrm>
                      <a:off x="0" y="0"/>
                      <a:ext cx="4485181" cy="1012256"/>
                    </a:xfrm>
                    <a:prstGeom prst="rect">
                      <a:avLst/>
                    </a:prstGeom>
                  </pic:spPr>
                </pic:pic>
              </a:graphicData>
            </a:graphic>
          </wp:inline>
        </w:drawing>
      </w:r>
    </w:p>
    <w:p w:rsidR="00347EBC" w:rsidRPr="00252AF9" w:rsidRDefault="00347EBC" w:rsidP="00347EBC">
      <w:pPr>
        <w:pStyle w:val="Caption"/>
        <w:jc w:val="both"/>
        <w:rPr>
          <w:b w:val="0"/>
          <w:i/>
          <w:color w:val="auto"/>
          <w:sz w:val="24"/>
          <w:szCs w:val="24"/>
        </w:rPr>
      </w:pPr>
      <w:bookmarkStart w:id="21" w:name="_Toc408275220"/>
      <w:r w:rsidRPr="00252AF9">
        <w:rPr>
          <w:i/>
          <w:color w:val="auto"/>
          <w:sz w:val="24"/>
          <w:szCs w:val="24"/>
        </w:rPr>
        <w:t xml:space="preserve">Rysunek </w:t>
      </w:r>
      <w:r w:rsidR="00060D71" w:rsidRPr="00252AF9">
        <w:rPr>
          <w:i/>
          <w:color w:val="auto"/>
          <w:sz w:val="24"/>
          <w:szCs w:val="24"/>
        </w:rPr>
        <w:fldChar w:fldCharType="begin"/>
      </w:r>
      <w:r w:rsidR="00060D71" w:rsidRPr="00252AF9">
        <w:rPr>
          <w:i/>
          <w:color w:val="auto"/>
          <w:sz w:val="24"/>
          <w:szCs w:val="24"/>
        </w:rPr>
        <w:instrText xml:space="preserve"> SEQ Rysunek \* ARABIC </w:instrText>
      </w:r>
      <w:r w:rsidR="00060D71" w:rsidRPr="00252AF9">
        <w:rPr>
          <w:i/>
          <w:color w:val="auto"/>
          <w:sz w:val="24"/>
          <w:szCs w:val="24"/>
        </w:rPr>
        <w:fldChar w:fldCharType="separate"/>
      </w:r>
      <w:r w:rsidR="00954289">
        <w:rPr>
          <w:i/>
          <w:noProof/>
          <w:color w:val="auto"/>
          <w:sz w:val="24"/>
          <w:szCs w:val="24"/>
        </w:rPr>
        <w:t>11</w:t>
      </w:r>
      <w:r w:rsidR="00060D71" w:rsidRPr="00252AF9">
        <w:rPr>
          <w:i/>
          <w:color w:val="auto"/>
          <w:sz w:val="24"/>
          <w:szCs w:val="24"/>
        </w:rPr>
        <w:fldChar w:fldCharType="end"/>
      </w:r>
      <w:r w:rsidRPr="00252AF9">
        <w:rPr>
          <w:i/>
          <w:color w:val="auto"/>
          <w:sz w:val="24"/>
          <w:szCs w:val="24"/>
        </w:rPr>
        <w:t xml:space="preserve">. </w:t>
      </w:r>
      <w:r w:rsidRPr="00252AF9">
        <w:rPr>
          <w:b w:val="0"/>
          <w:i/>
          <w:color w:val="auto"/>
          <w:sz w:val="24"/>
          <w:szCs w:val="24"/>
        </w:rPr>
        <w:t>Ścinanie. Zamiana sześcianu w równoległościan.</w:t>
      </w:r>
      <w:bookmarkEnd w:id="21"/>
    </w:p>
    <w:p w:rsidR="00347EBC" w:rsidRPr="00592724" w:rsidRDefault="00347EBC" w:rsidP="00347EBC">
      <w:pPr>
        <w:jc w:val="both"/>
      </w:pPr>
    </w:p>
    <w:p w:rsidR="00347EBC" w:rsidRPr="00DD47D1" w:rsidRDefault="00347EBC" w:rsidP="00347EBC">
      <w:pPr>
        <w:jc w:val="both"/>
      </w:pPr>
    </w:p>
    <w:p w:rsidR="00347EBC" w:rsidRDefault="00347EBC" w:rsidP="00347EBC">
      <w:pPr>
        <w:jc w:val="both"/>
      </w:pPr>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2A71BE" w:rsidP="005B2B13">
            <w:pPr>
              <w:jc w:val="both"/>
            </w:pPr>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ε</m:t>
        </m:r>
      </m:oMath>
      <w:r w:rsidRPr="00DD47D1">
        <w:t>-odksztalcenie (strain) [bezwymiarowe]</w:t>
      </w:r>
    </w:p>
    <w:p w:rsidR="00347EBC" w:rsidRPr="00DD47D1" w:rsidRDefault="00347EBC" w:rsidP="00347EBC">
      <w:pPr>
        <w:jc w:val="both"/>
      </w:pPr>
      <m:oMath>
        <m:r>
          <m:rPr>
            <m:sty m:val="p"/>
          </m:rPr>
          <w:rPr>
            <w:rFonts w:ascii="Cambria Math" w:hAnsi="Cambria Math"/>
          </w:rPr>
          <m:t>Δ</m:t>
        </m:r>
        <m:r>
          <w:rPr>
            <w:rFonts w:ascii="Cambria Math" w:hAnsi="Cambria Math"/>
          </w:rPr>
          <m:t>l</m:t>
        </m:r>
      </m:oMath>
      <w:r w:rsidRPr="00DD47D1">
        <w:t>-zmiana dlugosci [m]</w:t>
      </w:r>
    </w:p>
    <w:p w:rsidR="00347EBC" w:rsidRPr="00DD47D1" w:rsidRDefault="002A71BE" w:rsidP="00347EBC">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347EBC" w:rsidRPr="00DD47D1">
        <w:t>-poczatkowa dlugosc [m]</w:t>
      </w:r>
    </w:p>
    <w:p w:rsidR="00347EBC" w:rsidRDefault="00347EBC" w:rsidP="00347EBC">
      <w:pPr>
        <w:jc w:val="both"/>
      </w:pPr>
    </w:p>
    <w:p w:rsidR="00347EBC" w:rsidRPr="00DD47D1" w:rsidRDefault="00347EBC" w:rsidP="00347EBC">
      <w:pPr>
        <w:jc w:val="both"/>
      </w:pPr>
      <w:r>
        <w:t>Oprócz rozciągania i ściskania istnieje jeszcze inny rodzaj odkształcenia –</w:t>
      </w:r>
      <w:r w:rsidR="00252AF9">
        <w:t xml:space="preserve"> </w:t>
      </w:r>
      <w:r>
        <w:t>ścinanie.</w:t>
      </w:r>
      <w:r w:rsidR="00252AF9">
        <w:t xml:space="preserve"> </w:t>
      </w:r>
      <w:r>
        <w:t xml:space="preserve">Zdefiniowane jest ono jako odkształcenie ciała spowodowane naprężeniem stycznym do jego powierzchni. </w:t>
      </w:r>
    </w:p>
    <w:p w:rsidR="00347EBC" w:rsidRPr="00DD47D1" w:rsidRDefault="00347EBC" w:rsidP="00252AF9">
      <w:pPr>
        <w:keepNext/>
        <w:jc w:val="center"/>
      </w:pPr>
      <w:r w:rsidRPr="00DD47D1">
        <w:rPr>
          <w:noProof/>
          <w:lang w:eastAsia="pl-PL"/>
        </w:rPr>
        <w:drawing>
          <wp:inline distT="0" distB="0" distL="0" distR="0" wp14:anchorId="71FEE7A1" wp14:editId="5B08F8F5">
            <wp:extent cx="3443287" cy="2035601"/>
            <wp:effectExtent l="19050" t="0" r="4763"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2">
                      <a:extLst>
                        <a:ext uri="{28A0092B-C50C-407E-A947-70E740481C1C}">
                          <a14:useLocalDpi xmlns:a14="http://schemas.microsoft.com/office/drawing/2010/main" val="0"/>
                        </a:ext>
                      </a:extLst>
                    </a:blip>
                    <a:stretch>
                      <a:fillRect/>
                    </a:stretch>
                  </pic:blipFill>
                  <pic:spPr>
                    <a:xfrm>
                      <a:off x="0" y="0"/>
                      <a:ext cx="3442967" cy="2035412"/>
                    </a:xfrm>
                    <a:prstGeom prst="rect">
                      <a:avLst/>
                    </a:prstGeom>
                  </pic:spPr>
                </pic:pic>
              </a:graphicData>
            </a:graphic>
          </wp:inline>
        </w:drawing>
      </w:r>
    </w:p>
    <w:p w:rsidR="00252AF9" w:rsidRDefault="00252AF9" w:rsidP="00347EBC">
      <w:pPr>
        <w:pStyle w:val="Caption"/>
        <w:jc w:val="both"/>
        <w:rPr>
          <w:rFonts w:ascii="Times New Roman" w:hAnsi="Times New Roman" w:cs="Times New Roman"/>
          <w:i/>
          <w:color w:val="auto"/>
          <w:sz w:val="24"/>
          <w:szCs w:val="24"/>
        </w:rPr>
      </w:pPr>
    </w:p>
    <w:p w:rsidR="00347EBC" w:rsidRPr="00252AF9" w:rsidRDefault="00347EBC" w:rsidP="00347EBC">
      <w:pPr>
        <w:pStyle w:val="Caption"/>
        <w:jc w:val="both"/>
        <w:rPr>
          <w:rFonts w:ascii="Times New Roman" w:hAnsi="Times New Roman" w:cs="Times New Roman"/>
          <w:i/>
          <w:color w:val="auto"/>
          <w:sz w:val="24"/>
          <w:szCs w:val="24"/>
        </w:rPr>
      </w:pPr>
      <w:bookmarkStart w:id="22" w:name="_Toc408275221"/>
      <w:r w:rsidRPr="00252AF9">
        <w:rPr>
          <w:rFonts w:ascii="Times New Roman" w:hAnsi="Times New Roman" w:cs="Times New Roman"/>
          <w:i/>
          <w:color w:val="auto"/>
          <w:sz w:val="24"/>
          <w:szCs w:val="24"/>
        </w:rPr>
        <w:t xml:space="preserve">Rysunek </w:t>
      </w:r>
      <w:r w:rsidR="00060D71" w:rsidRPr="00252AF9">
        <w:rPr>
          <w:rFonts w:ascii="Times New Roman" w:hAnsi="Times New Roman" w:cs="Times New Roman"/>
          <w:i/>
          <w:color w:val="auto"/>
          <w:sz w:val="24"/>
          <w:szCs w:val="24"/>
        </w:rPr>
        <w:fldChar w:fldCharType="begin"/>
      </w:r>
      <w:r w:rsidRPr="00252AF9">
        <w:rPr>
          <w:rFonts w:ascii="Times New Roman" w:hAnsi="Times New Roman" w:cs="Times New Roman"/>
          <w:i/>
          <w:color w:val="auto"/>
          <w:sz w:val="24"/>
          <w:szCs w:val="24"/>
        </w:rPr>
        <w:instrText xml:space="preserve"> SEQ Rysunek \* ARABIC </w:instrText>
      </w:r>
      <w:r w:rsidR="00060D71" w:rsidRPr="00252AF9">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12</w:t>
      </w:r>
      <w:r w:rsidR="00060D71" w:rsidRPr="00252AF9">
        <w:rPr>
          <w:rFonts w:ascii="Times New Roman" w:hAnsi="Times New Roman" w:cs="Times New Roman"/>
          <w:i/>
          <w:color w:val="auto"/>
          <w:sz w:val="24"/>
          <w:szCs w:val="24"/>
        </w:rPr>
        <w:fldChar w:fldCharType="end"/>
      </w:r>
      <w:r w:rsidRPr="00252AF9">
        <w:rPr>
          <w:rFonts w:ascii="Times New Roman" w:hAnsi="Times New Roman" w:cs="Times New Roman"/>
          <w:i/>
          <w:color w:val="auto"/>
          <w:sz w:val="24"/>
          <w:szCs w:val="24"/>
        </w:rPr>
        <w:t xml:space="preserve">. </w:t>
      </w:r>
      <w:r w:rsidRPr="00252AF9">
        <w:rPr>
          <w:rFonts w:ascii="Times New Roman" w:hAnsi="Times New Roman" w:cs="Times New Roman"/>
          <w:b w:val="0"/>
          <w:i/>
          <w:color w:val="auto"/>
          <w:sz w:val="24"/>
          <w:szCs w:val="24"/>
        </w:rPr>
        <w:t xml:space="preserve">Różne rodzaje odkształceń pod wpływem </w:t>
      </w:r>
      <w:proofErr w:type="spellStart"/>
      <w:r w:rsidRPr="00252AF9">
        <w:rPr>
          <w:rFonts w:ascii="Times New Roman" w:hAnsi="Times New Roman" w:cs="Times New Roman"/>
          <w:b w:val="0"/>
          <w:i/>
          <w:color w:val="auto"/>
          <w:sz w:val="24"/>
          <w:szCs w:val="24"/>
        </w:rPr>
        <w:t>naprężeń</w:t>
      </w:r>
      <w:proofErr w:type="spellEnd"/>
      <w:r w:rsidRPr="00252AF9">
        <w:rPr>
          <w:rFonts w:ascii="Times New Roman" w:hAnsi="Times New Roman" w:cs="Times New Roman"/>
          <w:b w:val="0"/>
          <w:i/>
          <w:color w:val="auto"/>
          <w:sz w:val="24"/>
          <w:szCs w:val="24"/>
        </w:rPr>
        <w:t xml:space="preserve"> (1) rozciągania, (2) ściskanie, (3) ścinanie</w:t>
      </w:r>
      <w:bookmarkEnd w:id="22"/>
    </w:p>
    <w:p w:rsidR="00347EBC" w:rsidRPr="00DD47D1" w:rsidRDefault="00347EBC" w:rsidP="00347EBC">
      <w:pPr>
        <w:jc w:val="both"/>
      </w:pPr>
    </w:p>
    <w:p w:rsidR="00347EBC" w:rsidRPr="00252AF9" w:rsidRDefault="00347EBC" w:rsidP="00347EBC">
      <w:pPr>
        <w:jc w:val="both"/>
        <w:rPr>
          <w:b/>
          <w:i/>
        </w:rPr>
      </w:pPr>
      <w:r w:rsidRPr="00252AF9">
        <w:rPr>
          <w:b/>
          <w:i/>
        </w:rPr>
        <w:t>Parametry materiałowe</w:t>
      </w:r>
    </w:p>
    <w:p w:rsidR="00347EBC" w:rsidRPr="00DD47D1" w:rsidRDefault="00347EBC" w:rsidP="00347EBC">
      <w:pPr>
        <w:jc w:val="both"/>
        <w:rPr>
          <w:i/>
        </w:rPr>
      </w:pPr>
    </w:p>
    <w:p w:rsidR="00347EBC" w:rsidRPr="00DD47D1" w:rsidRDefault="00347EBC" w:rsidP="00347EBC">
      <w:pPr>
        <w:jc w:val="both"/>
      </w:pPr>
      <w:r w:rsidRPr="00DD47D1">
        <w:t xml:space="preserve">Wielkościami, które opisują mechaniczne właściwości kości takie jak: sprężystość, wytrzymałość czy plastyczność są moduł </w:t>
      </w:r>
      <w:proofErr w:type="spellStart"/>
      <w:r w:rsidRPr="00DD47D1">
        <w:t>Young’a</w:t>
      </w:r>
      <w:proofErr w:type="spellEnd"/>
      <w:r w:rsidRPr="00DD47D1">
        <w:t xml:space="preserve">, współczynnik </w:t>
      </w:r>
      <w:proofErr w:type="spellStart"/>
      <w:r w:rsidRPr="00DD47D1">
        <w:t>Poisson’a</w:t>
      </w:r>
      <w:proofErr w:type="spellEnd"/>
      <w:r w:rsidRPr="00DD47D1">
        <w:t>, a także moduł Kirchhoffa.</w:t>
      </w:r>
      <w:r w:rsidR="00252AF9">
        <w:t xml:space="preserve"> </w:t>
      </w:r>
      <w:r w:rsidRPr="00DD47D1">
        <w:t>Określenie ich wartości w różnych kierunkach jest niezbędne do odpowiedniego opisu własności kości jako całości, a także zrozumienia jej struktury.</w:t>
      </w:r>
    </w:p>
    <w:p w:rsidR="00347EBC" w:rsidRPr="00DD47D1" w:rsidRDefault="00347EBC" w:rsidP="00347EBC">
      <w:pPr>
        <w:jc w:val="both"/>
      </w:pPr>
    </w:p>
    <w:p w:rsidR="00347EBC" w:rsidRDefault="00347EBC" w:rsidP="00347EBC">
      <w:pPr>
        <w:jc w:val="both"/>
      </w:pPr>
      <w:r w:rsidRPr="00DD47D1">
        <w:t xml:space="preserve">Sprężystość określa moduł odkształcalności liniowej lub inaczej moduł sprężystości podłużnej, czyli </w:t>
      </w:r>
      <w:r w:rsidRPr="00DD47D1">
        <w:rPr>
          <w:b/>
        </w:rPr>
        <w:t xml:space="preserve">Moduł </w:t>
      </w:r>
      <w:proofErr w:type="spellStart"/>
      <w:r w:rsidRPr="00DD47D1">
        <w:rPr>
          <w:b/>
        </w:rPr>
        <w:t>Young’a</w:t>
      </w:r>
      <w:proofErr w:type="spellEnd"/>
      <w:r w:rsidRPr="00DD47D1">
        <w:rPr>
          <w:b/>
        </w:rPr>
        <w:t>.</w:t>
      </w:r>
      <w:r w:rsidRPr="00DD47D1">
        <w:t xml:space="preserve"> Wyraża on stosunek naprężenia materiału, do odkształcenia, spowodowanego tym naprężeniem. </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σ</m:t>
        </m:r>
      </m:oMath>
      <w:r w:rsidRPr="00DD47D1">
        <w:t xml:space="preserve">-naprezenie </w:t>
      </w:r>
      <w:r>
        <w:t xml:space="preserve">normalne </w:t>
      </w:r>
      <w:r w:rsidRPr="00DD47D1">
        <w:t>(</w:t>
      </w:r>
      <w:proofErr w:type="spellStart"/>
      <w:r w:rsidRPr="00DD47D1">
        <w:t>stress</w:t>
      </w:r>
      <w:proofErr w:type="spellEnd"/>
      <w:r w:rsidRPr="00DD47D1">
        <w:t>) [Pa]</w:t>
      </w:r>
    </w:p>
    <w:p w:rsidR="00347EBC" w:rsidRPr="00DD47D1" w:rsidRDefault="00347EBC" w:rsidP="00347EBC">
      <w:pPr>
        <w:jc w:val="both"/>
      </w:pPr>
      <m:oMath>
        <m:r>
          <w:rPr>
            <w:rFonts w:ascii="Cambria Math" w:hAnsi="Cambria Math"/>
          </w:rPr>
          <m:t>ε</m:t>
        </m:r>
      </m:oMath>
      <w:r w:rsidRPr="00DD47D1">
        <w:t>-odksztalcenie (strain) [bezwymiarowe]</w:t>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r w:rsidRPr="00DD47D1">
        <w:t xml:space="preserve">Jednostka modułu </w:t>
      </w:r>
      <w:proofErr w:type="spellStart"/>
      <w:r w:rsidRPr="00DD47D1">
        <w:t>Young’a</w:t>
      </w:r>
      <w:proofErr w:type="spellEnd"/>
      <w:r w:rsidRPr="00DD47D1">
        <w:t xml:space="preserve"> jest paskal [Pa], czyli N/m</w:t>
      </w:r>
      <w:r w:rsidRPr="00DD47D1">
        <w:rPr>
          <w:vertAlign w:val="superscript"/>
        </w:rPr>
        <w:t>2</w:t>
      </w:r>
      <w:r w:rsidRPr="00DD47D1">
        <w:t xml:space="preserve">. </w:t>
      </w:r>
    </w:p>
    <w:p w:rsidR="00347EBC" w:rsidRPr="00DD47D1" w:rsidRDefault="00347EBC" w:rsidP="00347EBC">
      <w:pPr>
        <w:jc w:val="both"/>
      </w:pPr>
    </w:p>
    <w:p w:rsidR="00347EBC" w:rsidRDefault="00347EBC" w:rsidP="00347EBC">
      <w:pPr>
        <w:jc w:val="both"/>
      </w:pPr>
      <w:r w:rsidRPr="00DD47D1">
        <w:t xml:space="preserve">Kolejnym parametrem jest </w:t>
      </w:r>
      <w:r w:rsidRPr="00DD47D1">
        <w:rPr>
          <w:b/>
        </w:rPr>
        <w:t xml:space="preserve">współczynnik </w:t>
      </w:r>
      <w:proofErr w:type="spellStart"/>
      <w:r w:rsidRPr="00DD47D1">
        <w:rPr>
          <w:b/>
        </w:rPr>
        <w:t>Poisson’a</w:t>
      </w:r>
      <w:proofErr w:type="spellEnd"/>
      <w:r w:rsidRPr="00DD47D1">
        <w:rPr>
          <w:b/>
        </w:rPr>
        <w:t xml:space="preserve">. </w:t>
      </w:r>
      <w:r w:rsidRPr="00DD47D1">
        <w:t>Nie jest on parametrem opisującym sprężystość materiału, a jedynie sposób w jaki on się odkształca. Jest wielkością bezwymiarowa, określająca stosunek odkształcenia poprzecznego od odkształcenia podłużnego przy osiowym stanie naprężenia: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ν</m:t>
        </m:r>
      </m:oMath>
      <w:r w:rsidRPr="00DD47D1">
        <w:t>-wspolczynnik Poisson’a [bezwymiarowy]</w:t>
      </w:r>
    </w:p>
    <w:p w:rsidR="00347EBC" w:rsidRPr="00DD47D1" w:rsidRDefault="002A71BE"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347EBC" w:rsidRPr="00DD47D1">
        <w:t>-odksztalcenie w kierunku m</w:t>
      </w:r>
    </w:p>
    <w:p w:rsidR="00347EBC" w:rsidRPr="00DD47D1" w:rsidRDefault="002A71BE"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347EBC" w:rsidRPr="00DD47D1">
        <w:t>-odksztalcenie w kierunku n – prostopadle do m</w:t>
      </w:r>
    </w:p>
    <w:p w:rsidR="00347EBC" w:rsidRPr="00DD47D1" w:rsidRDefault="00347EBC" w:rsidP="00347EBC">
      <w:pPr>
        <w:jc w:val="both"/>
      </w:pPr>
    </w:p>
    <w:p w:rsidR="00347EBC" w:rsidRPr="00DD47D1" w:rsidRDefault="00347EBC" w:rsidP="0042796C">
      <w:pPr>
        <w:keepNext/>
        <w:jc w:val="center"/>
      </w:pPr>
      <w:r w:rsidRPr="00DD47D1">
        <w:rPr>
          <w:noProof/>
          <w:lang w:eastAsia="pl-PL"/>
        </w:rPr>
        <w:lastRenderedPageBreak/>
        <w:drawing>
          <wp:inline distT="0" distB="0" distL="0" distR="0" wp14:anchorId="0243B762" wp14:editId="7ADEDF0C">
            <wp:extent cx="3533775" cy="2593643"/>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3">
                      <a:extLst>
                        <a:ext uri="{28A0092B-C50C-407E-A947-70E740481C1C}">
                          <a14:useLocalDpi xmlns:a14="http://schemas.microsoft.com/office/drawing/2010/main" val="0"/>
                        </a:ext>
                      </a:extLst>
                    </a:blip>
                    <a:stretch>
                      <a:fillRect/>
                    </a:stretch>
                  </pic:blipFill>
                  <pic:spPr>
                    <a:xfrm>
                      <a:off x="0" y="0"/>
                      <a:ext cx="3532802" cy="2592929"/>
                    </a:xfrm>
                    <a:prstGeom prst="rect">
                      <a:avLst/>
                    </a:prstGeom>
                  </pic:spPr>
                </pic:pic>
              </a:graphicData>
            </a:graphic>
          </wp:inline>
        </w:drawing>
      </w:r>
    </w:p>
    <w:p w:rsidR="00347EBC" w:rsidRPr="0042796C" w:rsidRDefault="00347EBC" w:rsidP="00347EBC">
      <w:pPr>
        <w:pStyle w:val="Caption"/>
        <w:jc w:val="both"/>
        <w:rPr>
          <w:rFonts w:ascii="Times New Roman" w:hAnsi="Times New Roman" w:cs="Times New Roman"/>
          <w:b w:val="0"/>
          <w:i/>
          <w:color w:val="auto"/>
          <w:sz w:val="24"/>
          <w:szCs w:val="24"/>
        </w:rPr>
      </w:pPr>
      <w:bookmarkStart w:id="23" w:name="_Toc408275222"/>
      <w:r w:rsidRPr="0042796C">
        <w:rPr>
          <w:rFonts w:ascii="Times New Roman" w:hAnsi="Times New Roman" w:cs="Times New Roman"/>
          <w:i/>
          <w:color w:val="auto"/>
          <w:sz w:val="24"/>
          <w:szCs w:val="24"/>
        </w:rPr>
        <w:t xml:space="preserve">Rysunek </w:t>
      </w:r>
      <w:r w:rsidR="00060D71" w:rsidRPr="0042796C">
        <w:rPr>
          <w:rFonts w:ascii="Times New Roman" w:hAnsi="Times New Roman" w:cs="Times New Roman"/>
          <w:i/>
          <w:color w:val="auto"/>
          <w:sz w:val="24"/>
          <w:szCs w:val="24"/>
        </w:rPr>
        <w:fldChar w:fldCharType="begin"/>
      </w:r>
      <w:r w:rsidRPr="0042796C">
        <w:rPr>
          <w:rFonts w:ascii="Times New Roman" w:hAnsi="Times New Roman" w:cs="Times New Roman"/>
          <w:i/>
          <w:color w:val="auto"/>
          <w:sz w:val="24"/>
          <w:szCs w:val="24"/>
        </w:rPr>
        <w:instrText xml:space="preserve"> SEQ Rysunek \* ARABIC </w:instrText>
      </w:r>
      <w:r w:rsidR="00060D71" w:rsidRPr="0042796C">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13</w:t>
      </w:r>
      <w:r w:rsidR="00060D71" w:rsidRPr="0042796C">
        <w:rPr>
          <w:rFonts w:ascii="Times New Roman" w:hAnsi="Times New Roman" w:cs="Times New Roman"/>
          <w:i/>
          <w:color w:val="auto"/>
          <w:sz w:val="24"/>
          <w:szCs w:val="24"/>
        </w:rPr>
        <w:fldChar w:fldCharType="end"/>
      </w:r>
      <w:r w:rsidRPr="0042796C">
        <w:rPr>
          <w:rFonts w:ascii="Times New Roman" w:hAnsi="Times New Roman" w:cs="Times New Roman"/>
          <w:i/>
          <w:color w:val="auto"/>
          <w:sz w:val="24"/>
          <w:szCs w:val="24"/>
        </w:rPr>
        <w:t xml:space="preserve">. </w:t>
      </w:r>
      <w:r w:rsidRPr="0042796C">
        <w:rPr>
          <w:rFonts w:ascii="Times New Roman" w:hAnsi="Times New Roman" w:cs="Times New Roman"/>
          <w:b w:val="0"/>
          <w:i/>
          <w:color w:val="auto"/>
          <w:sz w:val="24"/>
          <w:szCs w:val="24"/>
        </w:rPr>
        <w:t xml:space="preserve">Opis </w:t>
      </w:r>
      <w:r w:rsidR="0042796C" w:rsidRPr="0042796C">
        <w:rPr>
          <w:rFonts w:ascii="Times New Roman" w:hAnsi="Times New Roman" w:cs="Times New Roman"/>
          <w:b w:val="0"/>
          <w:i/>
          <w:color w:val="auto"/>
          <w:sz w:val="24"/>
          <w:szCs w:val="24"/>
        </w:rPr>
        <w:t>parametrów</w:t>
      </w:r>
      <w:r w:rsidRPr="0042796C">
        <w:rPr>
          <w:rFonts w:ascii="Times New Roman" w:hAnsi="Times New Roman" w:cs="Times New Roman"/>
          <w:b w:val="0"/>
          <w:i/>
          <w:color w:val="auto"/>
          <w:sz w:val="24"/>
          <w:szCs w:val="24"/>
        </w:rPr>
        <w:t xml:space="preserve"> wraz z odpowiednimi wzorami</w:t>
      </w:r>
      <w:bookmarkEnd w:id="23"/>
    </w:p>
    <w:p w:rsidR="00347EBC" w:rsidRPr="00DD47D1" w:rsidRDefault="00347EBC" w:rsidP="00347EBC">
      <w:pPr>
        <w:jc w:val="both"/>
      </w:pPr>
    </w:p>
    <w:p w:rsidR="00347EBC" w:rsidRDefault="00347EBC" w:rsidP="00347EBC">
      <w:pPr>
        <w:jc w:val="both"/>
      </w:pPr>
      <w:r w:rsidRPr="00DD47D1">
        <w:t xml:space="preserve">Ostatnim ważnym parametrem jest </w:t>
      </w:r>
      <w:r w:rsidRPr="00DD47D1">
        <w:rPr>
          <w:b/>
        </w:rPr>
        <w:t xml:space="preserve">moduł Kirchhoffa </w:t>
      </w:r>
      <w:r w:rsidRPr="00DD47D1">
        <w:t xml:space="preserve"> - moduł odkształcalności postaciowej lub moduł sprężystości poprzecznej. Podobnie jak moduł </w:t>
      </w:r>
      <w:proofErr w:type="spellStart"/>
      <w:r w:rsidRPr="00DD47D1">
        <w:t>Young’a</w:t>
      </w:r>
      <w:proofErr w:type="spellEnd"/>
      <w:r w:rsidRPr="00DD47D1">
        <w:t xml:space="preserve"> określa on sprężystość materiału i jego jednostka jest paskal. Uzależnia on odkształcenie postaciowe od naprężenia ścinającego:</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rsidR="00347EBC" w:rsidRDefault="00347EBC" w:rsidP="005B2B13">
            <w:pPr>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w:r w:rsidRPr="00DD47D1">
        <w:t>G-moduł Kirchhoffa [Pa]</w:t>
      </w:r>
    </w:p>
    <w:p w:rsidR="00347EBC" w:rsidRPr="00DD47D1" w:rsidRDefault="00347EBC" w:rsidP="00347EBC">
      <w:pPr>
        <w:jc w:val="both"/>
      </w:pPr>
      <m:oMath>
        <m:r>
          <w:rPr>
            <w:rFonts w:ascii="Cambria Math" w:hAnsi="Cambria Math"/>
          </w:rPr>
          <m:t>τ</m:t>
        </m:r>
      </m:oMath>
      <w:r w:rsidRPr="00DD47D1">
        <w:t>-naprezenie scinajace (typu sheer) [Pa]</w:t>
      </w:r>
    </w:p>
    <w:p w:rsidR="00347EBC" w:rsidRPr="00DD47D1" w:rsidRDefault="00347EBC" w:rsidP="00347EBC">
      <w:pPr>
        <w:jc w:val="both"/>
      </w:pPr>
      <m:oMath>
        <m:r>
          <w:rPr>
            <w:rFonts w:ascii="Cambria Math" w:hAnsi="Cambria Math"/>
          </w:rPr>
          <m:t>γ</m:t>
        </m:r>
      </m:oMath>
      <w:r w:rsidRPr="00DD47D1">
        <w:t>-odksztalcenie postaciowe [bezwymiarowe]</w:t>
      </w:r>
    </w:p>
    <w:p w:rsidR="00347EBC" w:rsidRPr="00DD47D1" w:rsidRDefault="00347EBC" w:rsidP="00347EBC">
      <w:pPr>
        <w:jc w:val="both"/>
      </w:pPr>
    </w:p>
    <w:p w:rsidR="00347EBC" w:rsidRDefault="00347EBC" w:rsidP="00347EBC">
      <w:pPr>
        <w:jc w:val="both"/>
      </w:pPr>
      <w:r w:rsidRPr="00DD47D1">
        <w:t>Dla ciał izotropowych (własności mechaniczne jednakowe we wszystkich kierunkach) istnieje bezpośrednie powiazanie miedzy tymi wszystkimi parametrami określone równaniami:</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983274"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Default="00347EBC" w:rsidP="005B2B13">
            <w:pPr>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w:rPr>
                    <w:rFonts w:ascii="Cambria Math" w:hAnsi="Cambria Math"/>
                  </w:rPr>
                  <w:lastRenderedPageBreak/>
                  <m:t>E=2G(1+ν)</m:t>
                </m:r>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rPr>
          <w:i/>
        </w:rPr>
      </w:pPr>
      <w:r w:rsidRPr="00DD47D1">
        <w:rPr>
          <w:i/>
        </w:rPr>
        <w:t xml:space="preserve">Uogólnione prawo </w:t>
      </w:r>
      <w:proofErr w:type="spellStart"/>
      <w:r w:rsidRPr="00DD47D1">
        <w:rPr>
          <w:i/>
        </w:rPr>
        <w:t>Hooke’a</w:t>
      </w:r>
      <w:proofErr w:type="spellEnd"/>
    </w:p>
    <w:p w:rsidR="00347EBC" w:rsidRPr="00DD47D1" w:rsidRDefault="00347EBC" w:rsidP="00347EBC">
      <w:pPr>
        <w:jc w:val="both"/>
      </w:pPr>
    </w:p>
    <w:p w:rsidR="00347EBC" w:rsidRPr="00DD47D1" w:rsidRDefault="00347EBC" w:rsidP="00347EBC">
      <w:pPr>
        <w:pStyle w:val="NoSpacing"/>
        <w:jc w:val="both"/>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rsidR="00347EBC" w:rsidRPr="00DD47D1" w:rsidRDefault="00347EBC" w:rsidP="00347EBC">
      <w:pPr>
        <w:pStyle w:val="NoSpacing"/>
        <w:jc w:val="both"/>
        <w:rPr>
          <w:rFonts w:ascii="Times New Roman" w:hAnsi="Times New Roman" w:cs="Times New Roman"/>
          <w:b/>
        </w:rPr>
      </w:pPr>
    </w:p>
    <w:p w:rsidR="00347EBC" w:rsidRPr="00A64E7A" w:rsidRDefault="00347EBC" w:rsidP="00347EBC">
      <w:pPr>
        <w:jc w:val="both"/>
      </w:pPr>
      <w:r w:rsidRPr="00DD47D1">
        <w:t xml:space="preserve">Robert </w:t>
      </w:r>
      <w:proofErr w:type="spellStart"/>
      <w:r w:rsidRPr="00DD47D1">
        <w:t>Hooke</w:t>
      </w:r>
      <w:proofErr w:type="spellEnd"/>
      <w:r w:rsidRPr="00DD47D1">
        <w:t xml:space="preserve"> podał następującą, pierwotna postać prawa liniowej sprężystości: </w:t>
      </w:r>
      <w:proofErr w:type="spellStart"/>
      <w:r w:rsidRPr="00DD47D1">
        <w:rPr>
          <w:i/>
        </w:rPr>
        <w:t>ut</w:t>
      </w:r>
      <w:proofErr w:type="spellEnd"/>
      <w:r w:rsidRPr="00DD47D1">
        <w:rPr>
          <w:i/>
        </w:rPr>
        <w:t xml:space="preserve"> </w:t>
      </w:r>
      <w:proofErr w:type="spellStart"/>
      <w:r w:rsidRPr="00DD47D1">
        <w:rPr>
          <w:i/>
        </w:rPr>
        <w:t>tensio</w:t>
      </w:r>
      <w:proofErr w:type="spellEnd"/>
      <w:r w:rsidRPr="00DD47D1">
        <w:rPr>
          <w:i/>
        </w:rPr>
        <w:t xml:space="preserve"> sic vis, </w:t>
      </w:r>
      <w:r w:rsidRPr="00DD47D1">
        <w:t xml:space="preserve"> czyli takie wydłużenie jaka siła.</w:t>
      </w:r>
      <w:r w:rsidR="00A64E7A">
        <w:t xml:space="preserve"> </w:t>
      </w: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proofErr w:type="spellStart"/>
      <w:r>
        <w:t>na</w:t>
      </w:r>
      <w:r w:rsidRPr="00DD47D1">
        <w:t>prężeniami</w:t>
      </w:r>
      <w:proofErr w:type="spellEnd"/>
      <w:r w:rsidRPr="00DD47D1">
        <w:t xml:space="preserve">  nazwano </w:t>
      </w:r>
      <w:r w:rsidRPr="00DD47D1">
        <w:rPr>
          <w:b/>
        </w:rPr>
        <w:t xml:space="preserve">prawem </w:t>
      </w:r>
      <w:proofErr w:type="spellStart"/>
      <w:r w:rsidRPr="00DD47D1">
        <w:rPr>
          <w:b/>
        </w:rPr>
        <w:t>Hooke’a</w:t>
      </w:r>
      <w:proofErr w:type="spellEnd"/>
      <w:r w:rsidRPr="00DD47D1">
        <w:rPr>
          <w:b/>
        </w:rPr>
        <w:t>.</w:t>
      </w:r>
    </w:p>
    <w:p w:rsidR="00347EBC" w:rsidRPr="00DD47D1" w:rsidRDefault="00347EBC" w:rsidP="00347EBC">
      <w:pPr>
        <w:jc w:val="both"/>
        <w:rPr>
          <w:b/>
        </w:rPr>
      </w:pPr>
    </w:p>
    <w:p w:rsidR="00642992" w:rsidRDefault="00642992" w:rsidP="00347EBC">
      <w:pPr>
        <w:jc w:val="both"/>
      </w:pPr>
    </w:p>
    <w:p w:rsidR="00642992" w:rsidRPr="00DD47D1" w:rsidRDefault="00642992" w:rsidP="00347EBC">
      <w:pPr>
        <w:jc w:val="both"/>
      </w:pPr>
    </w:p>
    <w:p w:rsidR="00347EBC" w:rsidRDefault="00347EBC" w:rsidP="00347EBC">
      <w:pPr>
        <w:jc w:val="both"/>
      </w:pPr>
      <w:r w:rsidRPr="00DD47D1">
        <w:t xml:space="preserve">W przypadku jednoosiowego rozciągania (ściskania) prawo </w:t>
      </w:r>
      <w:proofErr w:type="spellStart"/>
      <w:r w:rsidRPr="00DD47D1">
        <w:t>Hooke’a</w:t>
      </w:r>
      <w:proofErr w:type="spellEnd"/>
      <w:r w:rsidRPr="00DD47D1">
        <w:t xml:space="preserve"> wygląda następująco:</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σ=Eε</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rsidRPr="00DD47D1">
        <w:t>Dla dowolnego stanu naprężenia i odkształcenia prawo to można uogólnić: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2A71BE" w:rsidP="00347EBC">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347EBC" w:rsidRPr="00DD47D1">
        <w:t>-tensor stanu naprezenia</w:t>
      </w:r>
    </w:p>
    <w:p w:rsidR="00347EBC" w:rsidRPr="00DD47D1" w:rsidRDefault="002A71BE"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347EBC" w:rsidRPr="00DD47D1">
        <w:t>-tensor stanu odkształcenia</w:t>
      </w:r>
    </w:p>
    <w:p w:rsidR="00347EBC" w:rsidRPr="00DD47D1" w:rsidRDefault="002A71BE" w:rsidP="00347EBC">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347EBC" w:rsidRPr="00DD47D1">
        <w:t>-tensor IV rzędu modułów sprężystości</w:t>
      </w:r>
    </w:p>
    <w:p w:rsidR="00347EBC" w:rsidRPr="00DD47D1" w:rsidRDefault="002A71BE" w:rsidP="00347EBC">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347EBC" w:rsidRPr="00DD47D1">
        <w:t>-tensor sprężystych podatności</w:t>
      </w:r>
    </w:p>
    <w:p w:rsidR="00347EBC" w:rsidRDefault="00347EBC" w:rsidP="00347EBC">
      <w:pPr>
        <w:jc w:val="both"/>
      </w:pPr>
      <w:r w:rsidRPr="00DD47D1">
        <w:t>W ogólności zapisuje się:</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W</w:t>
      </w:r>
      <w:r w:rsidRPr="00DD47D1">
        <w:t xml:space="preserve"> zapisie macierzowym:</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rsidRPr="00DD47D1">
        <w:t>gdzie:</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Macierz [E] zawiera 81 stałych.</w:t>
      </w:r>
    </w:p>
    <w:p w:rsidR="00347EBC" w:rsidRPr="00DD47D1" w:rsidRDefault="00347EBC" w:rsidP="00347EBC">
      <w:pPr>
        <w:jc w:val="both"/>
      </w:pPr>
    </w:p>
    <w:p w:rsidR="00347EBC" w:rsidRPr="00DD47D1" w:rsidRDefault="00347EBC" w:rsidP="00347EBC">
      <w:pPr>
        <w:jc w:val="both"/>
      </w:pPr>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rsidR="00347EBC" w:rsidRPr="00DD47D1" w:rsidRDefault="00347EBC" w:rsidP="00347EBC">
      <w:pPr>
        <w:jc w:val="both"/>
      </w:pPr>
    </w:p>
    <w:p w:rsidR="00347EBC" w:rsidRPr="00DD47D1" w:rsidRDefault="002A71BE" w:rsidP="00347EBC">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rsidR="00347EBC" w:rsidRPr="00DD47D1" w:rsidRDefault="002A71BE" w:rsidP="00347EBC">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rsidR="00347EBC" w:rsidRPr="00DD47D1" w:rsidRDefault="00347EBC" w:rsidP="00347EBC">
      <w:pPr>
        <w:jc w:val="both"/>
      </w:pPr>
      <w:r w:rsidRPr="00DD47D1">
        <w:t>można zapisać: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DD47D1" w:rsidRDefault="00347EBC" w:rsidP="005B2B13">
            <w:pPr>
              <w:jc w:val="both"/>
            </w:pPr>
          </w:p>
          <w:p w:rsidR="00347EBC" w:rsidRPr="003F61D6"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p>
    <w:p w:rsidR="00347EBC" w:rsidRDefault="00347EBC" w:rsidP="00347EBC">
      <w:pPr>
        <w:jc w:val="both"/>
      </w:pPr>
      <w:r w:rsidRPr="00DD47D1">
        <w:t>Otrzymuje się w ten sposób macierz:</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E5694" w:rsidRDefault="002A71BE"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1030A9" w:rsidRDefault="002A71BE"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W tym przypadku macierz [E] ma 36 stałych.</w:t>
      </w:r>
    </w:p>
    <w:p w:rsidR="00347EBC" w:rsidRPr="00DD47D1" w:rsidRDefault="00347EBC" w:rsidP="00347EBC">
      <w:pPr>
        <w:jc w:val="both"/>
      </w:pPr>
    </w:p>
    <w:p w:rsidR="00347EBC" w:rsidRPr="00DD47D1" w:rsidRDefault="00347EBC" w:rsidP="00347EBC">
      <w:pPr>
        <w:jc w:val="both"/>
      </w:pPr>
      <w:r w:rsidRPr="00DD47D1">
        <w:t>W dalszym ciągu można kontynuować zmniejszanie niezależnych składowych tensora [E] poprzez rozważania z zakresu termodynamiki, a konkretnie założenie istnienia właściwej energii potencjalnej</w:t>
      </w:r>
    </w:p>
    <w:p w:rsidR="00347EBC" w:rsidRPr="00DD47D1" w:rsidRDefault="00347EBC" w:rsidP="00347EBC">
      <w:pPr>
        <w:jc w:val="both"/>
      </w:pPr>
    </w:p>
    <w:p w:rsidR="00347EBC" w:rsidRDefault="00347EBC" w:rsidP="00347EBC">
      <w:pPr>
        <w:jc w:val="both"/>
      </w:pPr>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2A71BE" w:rsidP="005B2B13">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Z czego wynika: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2A71BE"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Zamieniając kole</w:t>
      </w:r>
      <w:r>
        <w:t>jno</w:t>
      </w:r>
      <w:r w:rsidRPr="00DD47D1">
        <w:t>ść różniczkowania otrzymuje się:</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2A71BE"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W ten sposób liczba niezależnych modułów redukuje się do 21. Jest to przypadek najbardziej ogólny – anizotropia materiału sprężystego.</w:t>
      </w:r>
    </w:p>
    <w:p w:rsidR="00347EBC" w:rsidRPr="00DD47D1" w:rsidRDefault="00347EBC" w:rsidP="00347EBC">
      <w:pPr>
        <w:jc w:val="both"/>
      </w:pPr>
    </w:p>
    <w:p w:rsidR="00347EBC" w:rsidRPr="00DD47D1" w:rsidRDefault="00347EBC" w:rsidP="00347EBC">
      <w:pPr>
        <w:jc w:val="both"/>
      </w:pPr>
      <w:r w:rsidRPr="00DD47D1">
        <w:t>Wiele materiałów jednakowoż cechuje się:</w:t>
      </w:r>
    </w:p>
    <w:p w:rsidR="00347EBC" w:rsidRPr="00DD47D1" w:rsidRDefault="00347EBC" w:rsidP="00347EBC">
      <w:pPr>
        <w:pStyle w:val="ListParagraph"/>
        <w:numPr>
          <w:ilvl w:val="0"/>
          <w:numId w:val="3"/>
        </w:numPr>
        <w:jc w:val="both"/>
      </w:pPr>
      <w:r w:rsidRPr="00DD47D1">
        <w:t>jednorodnością (własności mechaniczne jednakowe we wszystkich punktach)</w:t>
      </w:r>
    </w:p>
    <w:p w:rsidR="00347EBC" w:rsidRPr="00DD47D1" w:rsidRDefault="00347EBC" w:rsidP="00347EBC">
      <w:pPr>
        <w:pStyle w:val="ListParagraph"/>
        <w:numPr>
          <w:ilvl w:val="0"/>
          <w:numId w:val="3"/>
        </w:numPr>
        <w:jc w:val="both"/>
      </w:pPr>
      <w:r w:rsidRPr="00DD47D1">
        <w:t>izotropowością (własności mechaniczne jednakowe we wszystkich kierunkach)</w:t>
      </w:r>
    </w:p>
    <w:p w:rsidR="00347EBC" w:rsidRPr="00DD47D1" w:rsidRDefault="00347EBC" w:rsidP="00347EBC">
      <w:pPr>
        <w:jc w:val="both"/>
      </w:pPr>
    </w:p>
    <w:p w:rsidR="00347EBC" w:rsidRPr="00DD47D1" w:rsidRDefault="00347EBC" w:rsidP="00347EBC">
      <w:pPr>
        <w:jc w:val="both"/>
      </w:pPr>
      <w:r w:rsidRPr="00DD47D1">
        <w:t xml:space="preserve">W przypadku izotropii tensor </w:t>
      </w:r>
      <w:proofErr w:type="spellStart"/>
      <w:r w:rsidRPr="00DD47D1">
        <w:t>E</w:t>
      </w:r>
      <w:r w:rsidRPr="00DD47D1">
        <w:rPr>
          <w:vertAlign w:val="subscript"/>
        </w:rPr>
        <w:t>ijkl</w:t>
      </w:r>
      <w:proofErr w:type="spellEnd"/>
      <w:r w:rsidRPr="00DD47D1">
        <w:t xml:space="preserve"> jest tzw. Tensorem izotropowym IV rzędu, tzn. W każdym układzie współrzędnych prostokątnych ma jednakowe elementy – składowe.</w:t>
      </w:r>
    </w:p>
    <w:p w:rsidR="00347EBC" w:rsidRPr="00DD47D1" w:rsidRDefault="00347EBC" w:rsidP="00347EBC">
      <w:pPr>
        <w:jc w:val="both"/>
      </w:pPr>
    </w:p>
    <w:p w:rsidR="00347EBC" w:rsidRDefault="00347EBC" w:rsidP="00347EBC">
      <w:pPr>
        <w:jc w:val="both"/>
      </w:pPr>
      <w:r w:rsidRPr="00DD47D1">
        <w:t>Izotropowym tensorem II rzędu jest tensor Kroneckera.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rsidR="00347EBC" w:rsidRPr="00DD47D1" w:rsidRDefault="00347EBC" w:rsidP="00347EBC">
      <w:pPr>
        <w:jc w:val="both"/>
      </w:pPr>
    </w:p>
    <w:p w:rsidR="00347EBC" w:rsidRDefault="00347EBC" w:rsidP="00347EBC">
      <w:pPr>
        <w:jc w:val="both"/>
      </w:pPr>
      <w:r w:rsidRPr="00DD47D1">
        <w:t xml:space="preserve">Tensor </w:t>
      </w:r>
      <w:proofErr w:type="spellStart"/>
      <w:r w:rsidRPr="00DD47D1">
        <w:t>E</w:t>
      </w:r>
      <w:r w:rsidRPr="00DD47D1">
        <w:rPr>
          <w:vertAlign w:val="subscript"/>
        </w:rPr>
        <w:t>ijkl</w:t>
      </w:r>
      <w:proofErr w:type="spellEnd"/>
      <w:r w:rsidRPr="00DD47D1">
        <w:t xml:space="preserve"> da się przedstawić jako ich liniowa kombinacja </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2A71BE" w:rsidP="005B2B13">
            <w:pPr>
              <w:jc w:val="both"/>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rsidR="00347EBC" w:rsidRPr="00DD47D1" w:rsidRDefault="00347EBC" w:rsidP="005B2B13">
            <w:pPr>
              <w:jc w:val="both"/>
            </w:pPr>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 xml:space="preserve">gdzie </w:t>
      </w:r>
      <w:proofErr w:type="spellStart"/>
      <w:r w:rsidRPr="00DD47D1">
        <w:t>a,b,c</w:t>
      </w:r>
      <w:proofErr w:type="spellEnd"/>
      <w:r w:rsidRPr="00DD47D1">
        <w:t xml:space="preserve"> to stale</w:t>
      </w:r>
    </w:p>
    <w:p w:rsidR="00347EBC" w:rsidRPr="00DD47D1" w:rsidRDefault="00347EBC" w:rsidP="00347EBC">
      <w:pPr>
        <w:jc w:val="both"/>
      </w:pPr>
    </w:p>
    <w:p w:rsidR="00347EBC" w:rsidRDefault="00347EBC" w:rsidP="00347EBC">
      <w:pPr>
        <w:jc w:val="both"/>
      </w:pPr>
      <w:r w:rsidRPr="00DD47D1">
        <w:t xml:space="preserve">Prawo </w:t>
      </w:r>
      <w:proofErr w:type="spellStart"/>
      <w:r w:rsidRPr="00DD47D1">
        <w:t>Hooke’a</w:t>
      </w:r>
      <w:proofErr w:type="spellEnd"/>
      <w:r w:rsidRPr="00DD47D1">
        <w:t xml:space="preserve"> w wyniku symetrii ma postać: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lub</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rsidRPr="00DD47D1">
        <w:t>Pozostaje jedynie dwie stale do wyznaczenia a i (</w:t>
      </w:r>
      <w:proofErr w:type="spellStart"/>
      <w:r w:rsidRPr="00DD47D1">
        <w:t>b+c</w:t>
      </w:r>
      <w:proofErr w:type="spellEnd"/>
      <w:r w:rsidRPr="00DD47D1">
        <w:t xml:space="preserve">). Stale te nazywane są stałymi </w:t>
      </w:r>
      <w:proofErr w:type="spellStart"/>
      <w:r w:rsidRPr="00DD47D1">
        <w:t>Lamego</w:t>
      </w:r>
      <w:proofErr w:type="spellEnd"/>
      <w:r w:rsidRPr="00DD47D1">
        <w:t xml:space="preserve"> </w:t>
      </w:r>
      <m:oMath>
        <m:r>
          <w:rPr>
            <w:rFonts w:ascii="Cambria Math" w:hAnsi="Cambria Math"/>
          </w:rPr>
          <m:t>λ=a i 2μ=b+c</m:t>
        </m:r>
      </m:oMath>
      <w:r>
        <w:t xml:space="preserve"> - obie maja wymiar naprezeń</w:t>
      </w:r>
      <w:r w:rsidRPr="00DD47D1">
        <w:t>.</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r w:rsidRPr="00DD47D1">
        <w:t xml:space="preserve">Stale </w:t>
      </w:r>
      <w:proofErr w:type="spellStart"/>
      <w:r w:rsidRPr="00DD47D1">
        <w:t>Lamego</w:t>
      </w:r>
      <w:proofErr w:type="spellEnd"/>
      <w:r w:rsidRPr="00DD47D1">
        <w:t xml:space="preserve"> wyrażają się wzorami:</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47EBC" w:rsidP="005B2B13">
            <w:pPr>
              <w:jc w:val="both"/>
            </w:pPr>
            <m:oMathPara>
              <m:oMath>
                <m:r>
                  <w:rPr>
                    <w:rFonts w:ascii="Cambria Math" w:hAnsi="Cambria Math"/>
                  </w:rPr>
                  <m:t>μ=G</m:t>
                </m:r>
              </m:oMath>
            </m:oMathPara>
          </w:p>
          <w:p w:rsidR="00347EBC" w:rsidRPr="003F61D6"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5B2B13">
            <w:pPr>
              <w:jc w:val="both"/>
            </w:pPr>
            <m:oMathPara>
              <m:oMath>
                <m:r>
                  <w:rPr>
                    <w:rFonts w:ascii="Cambria Math" w:hAnsi="Cambria Math"/>
                  </w:rPr>
                  <w:lastRenderedPageBreak/>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w:r w:rsidRPr="00DD47D1">
        <w:t xml:space="preserve">G-moduł sprężystości poprzecznej </w:t>
      </w:r>
      <w:proofErr w:type="spellStart"/>
      <w:r w:rsidRPr="00DD47D1">
        <w:t>Kirchoffa</w:t>
      </w:r>
      <w:proofErr w:type="spellEnd"/>
    </w:p>
    <w:p w:rsidR="00347EBC" w:rsidRDefault="00347EBC" w:rsidP="00347EBC">
      <w:pPr>
        <w:jc w:val="both"/>
      </w:pPr>
      <w:r w:rsidRPr="00DD47D1">
        <w:t>ν-liczba Poissona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Uwzględniając zależność miedzy G i E, podana wcześniej:</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 xml:space="preserve">Stale </w:t>
      </w:r>
      <w:proofErr w:type="spellStart"/>
      <w:r w:rsidRPr="00DD47D1">
        <w:t>Lamego</w:t>
      </w:r>
      <w:proofErr w:type="spellEnd"/>
      <w:r w:rsidRPr="00DD47D1">
        <w:t xml:space="preserve"> wyrażają się następująco:</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47EBC" w:rsidP="005B2B13">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rsidR="00347EBC" w:rsidRPr="007F2CA1" w:rsidRDefault="00347EBC" w:rsidP="005B2B13">
            <w:pPr>
              <w:jc w:val="both"/>
            </w:pPr>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5B2B13">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7F2CA1" w:rsidRDefault="00347EBC" w:rsidP="005B2B13">
            <w:pPr>
              <w:jc w:val="both"/>
            </w:pPr>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lastRenderedPageBreak/>
        <w:t>lub odwrotnie</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 xml:space="preserve">gdy </w:t>
      </w:r>
      <w:proofErr w:type="spellStart"/>
      <w:r w:rsidRPr="00DD47D1">
        <w:t>i,j,k</w:t>
      </w:r>
      <w:proofErr w:type="spellEnd"/>
      <w:r w:rsidRPr="00DD47D1">
        <w:t>=1,2,3</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F2CA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7F2CA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c>
          <w:tcPr>
            <w:tcW w:w="4200" w:type="pct"/>
          </w:tcPr>
          <w:p w:rsidR="00347EBC" w:rsidRDefault="00347EBC" w:rsidP="005B2B13">
            <w:pPr>
              <w:jc w:val="both"/>
            </w:pPr>
          </w:p>
        </w:tc>
        <w:tc>
          <w:tcPr>
            <w:tcW w:w="800" w:type="pct"/>
          </w:tcPr>
          <w:p w:rsidR="00347EBC" w:rsidRDefault="00347EBC" w:rsidP="005B2B13">
            <w:pPr>
              <w:pStyle w:val="Caption"/>
              <w:jc w:val="both"/>
              <w:rPr>
                <w:b w:val="0"/>
                <w:color w:val="000000" w:themeColor="text1"/>
                <w:sz w:val="24"/>
                <w:szCs w:val="24"/>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5B2B13">
            <w:pPr>
              <w:jc w:val="both"/>
            </w:pPr>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7F2CA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7F2CA1" w:rsidRDefault="00347EBC" w:rsidP="005B2B13">
            <w:pPr>
              <w:jc w:val="both"/>
            </w:pPr>
          </w:p>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 xml:space="preserve">Dla ciała izotropowego tensor </w:t>
      </w:r>
      <w:proofErr w:type="spellStart"/>
      <w:r w:rsidRPr="00DD47D1">
        <w:t>E</w:t>
      </w:r>
      <w:r w:rsidRPr="00DD47D1">
        <w:rPr>
          <w:vertAlign w:val="subscript"/>
        </w:rPr>
        <w:t>ijkl</w:t>
      </w:r>
      <w:proofErr w:type="spellEnd"/>
      <w:r w:rsidRPr="00DD47D1">
        <w:t xml:space="preserve"> przyjmuje postać: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Pozostają jedynie dwie stale.</w:t>
      </w:r>
    </w:p>
    <w:p w:rsidR="00347EBC" w:rsidRPr="00DD47D1" w:rsidRDefault="00347EBC" w:rsidP="00347EBC">
      <w:pPr>
        <w:jc w:val="both"/>
      </w:pPr>
    </w:p>
    <w:p w:rsidR="00347EBC" w:rsidRPr="00DD47D1" w:rsidRDefault="00347EBC" w:rsidP="00347EBC">
      <w:pPr>
        <w:jc w:val="both"/>
      </w:pPr>
      <w:proofErr w:type="spellStart"/>
      <w:r w:rsidRPr="00DD47D1">
        <w:t>I,j,k,l</w:t>
      </w:r>
      <w:proofErr w:type="spellEnd"/>
      <w:r w:rsidRPr="00DD47D1">
        <w:t>=1,2,3</w:t>
      </w:r>
    </w:p>
    <w:p w:rsidR="00347EBC" w:rsidRPr="00DD47D1" w:rsidRDefault="00347EBC" w:rsidP="00347EBC">
      <w:pPr>
        <w:jc w:val="both"/>
      </w:pPr>
    </w:p>
    <w:p w:rsidR="00347EBC" w:rsidRDefault="00347EBC" w:rsidP="00347EBC">
      <w:pPr>
        <w:jc w:val="both"/>
      </w:pPr>
      <w:r w:rsidRPr="00DD47D1">
        <w:t>W zapisie macierzowym:</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eastAsiaTheme="minorEastAsia" w:hAnsi="Cambria Math" w:cstheme="minorBidi"/>
                    <w:i/>
                    <w:position w:val="-4"/>
                    <w:sz w:val="24"/>
                    <w:szCs w:val="24"/>
                    <w:lang w:eastAsia="en-US"/>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5pt;height:14.55pt" o:ole="">
                      <v:imagedata r:id="rId24" o:title=""/>
                    </v:shape>
                    <o:OLEObject Type="Embed" ProgID="Equation.3" ShapeID="_x0000_i1025" DrawAspect="Content" ObjectID="_1482108722" r:id="rId25"/>
                  </w:object>
                </m:r>
                <m:r>
                  <w:rPr>
                    <w:rFonts w:ascii="Cambria Math" w:hAnsi="Cambria Math"/>
                  </w:rPr>
                  <m:t xml:space="preserve"> </m:t>
                </m:r>
                <m:r>
                  <m:rPr>
                    <m:sty m:val="p"/>
                  </m:rPr>
                  <w:rPr>
                    <w:rFonts w:ascii="Cambria Math" w:eastAsia="MS Mincho" w:hAnsi="Cambria Math" w:cstheme="minorBidi"/>
                    <w:position w:val="-110"/>
                    <w:sz w:val="24"/>
                    <w:szCs w:val="24"/>
                    <w:lang w:eastAsia="ja-JP"/>
                  </w:rPr>
                  <w:object w:dxaOrig="3940" w:dyaOrig="2320">
                    <v:shape id="_x0000_i1026" type="#_x0000_t75" style="width:194.55pt;height:114.85pt" o:ole="">
                      <v:imagedata r:id="rId26" o:title=""/>
                    </v:shape>
                    <o:OLEObject Type="Embed" ProgID="Equation.3" ShapeID="_x0000_i1026" DrawAspect="Content" ObjectID="_1482108723" r:id="rId27"/>
                  </w:object>
                </m:r>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F2CA1" w:rsidRDefault="00347EBC" w:rsidP="005B2B13">
            <w:pPr>
              <w:jc w:val="both"/>
            </w:pPr>
          </w:p>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p>
    <w:p w:rsidR="00347EBC" w:rsidRPr="00DD47D1" w:rsidRDefault="007900A1" w:rsidP="007900A1">
      <w:pPr>
        <w:pStyle w:val="Heading2"/>
      </w:pPr>
      <w:bookmarkStart w:id="24" w:name="_Toc279849095"/>
      <w:r>
        <w:t xml:space="preserve">2.3. </w:t>
      </w:r>
      <w:r w:rsidR="00347EBC" w:rsidRPr="00DD47D1">
        <w:t>Własności fizyczne kości</w:t>
      </w:r>
      <w:bookmarkEnd w:id="24"/>
    </w:p>
    <w:p w:rsidR="00347EBC" w:rsidRPr="00DD47D1" w:rsidRDefault="00347EBC" w:rsidP="00347EBC">
      <w:pPr>
        <w:jc w:val="both"/>
      </w:pPr>
      <w:r w:rsidRPr="00DD47D1">
        <w:t xml:space="preserve"> </w:t>
      </w:r>
    </w:p>
    <w:p w:rsidR="00347EBC" w:rsidRPr="007900A1" w:rsidRDefault="00347EBC" w:rsidP="007900A1">
      <w:pPr>
        <w:rPr>
          <w:b/>
          <w:i/>
        </w:rPr>
      </w:pPr>
      <w:r w:rsidRPr="007900A1">
        <w:rPr>
          <w:b/>
          <w:i/>
        </w:rPr>
        <w:t>Wyznaczanie mechanicznych właściwości kości</w:t>
      </w:r>
    </w:p>
    <w:p w:rsidR="00347EBC" w:rsidRPr="00DD47D1" w:rsidRDefault="00347EBC" w:rsidP="00347EBC">
      <w:pPr>
        <w:jc w:val="both"/>
        <w:rPr>
          <w:i/>
        </w:rPr>
      </w:pPr>
    </w:p>
    <w:p w:rsidR="00347EBC" w:rsidRPr="00DD47D1" w:rsidRDefault="00347EBC" w:rsidP="00347EBC">
      <w:pPr>
        <w:jc w:val="both"/>
      </w:pPr>
      <w:r w:rsidRPr="00DD47D1">
        <w:t>Głównymi parametrami mechanicznymi opisującymi kość są: wytrzymałość</w:t>
      </w:r>
      <w:r w:rsidR="00642992">
        <w:t xml:space="preserve"> oraz </w:t>
      </w:r>
      <w:r w:rsidRPr="00DD47D1">
        <w:t xml:space="preserve">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w:t>
      </w:r>
      <w:r w:rsidRPr="00DD47D1">
        <w:lastRenderedPageBreak/>
        <w:t xml:space="preserve">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rsidR="00347EBC" w:rsidRPr="00DD47D1" w:rsidRDefault="00347EBC" w:rsidP="00347EBC">
      <w:pPr>
        <w:jc w:val="both"/>
      </w:pPr>
      <w:r w:rsidRPr="00DD47D1">
        <w:t xml:space="preserve">Kości ulegają ciągłym przemianom i przebudowom. Jest ona </w:t>
      </w:r>
      <w:r w:rsidR="00642992">
        <w:t xml:space="preserve">tkanką żywą </w:t>
      </w:r>
      <w:r w:rsidRPr="00DD47D1">
        <w:t xml:space="preserve">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rsidR="00347EBC" w:rsidRPr="00DD47D1" w:rsidRDefault="00347EBC" w:rsidP="00347EBC">
      <w:pPr>
        <w:jc w:val="both"/>
      </w:pPr>
    </w:p>
    <w:p w:rsidR="00347EBC" w:rsidRPr="007900A1" w:rsidRDefault="00347EBC" w:rsidP="00347EBC">
      <w:pPr>
        <w:jc w:val="both"/>
        <w:rPr>
          <w:b/>
        </w:rPr>
      </w:pPr>
      <w:r w:rsidRPr="007900A1">
        <w:rPr>
          <w:b/>
        </w:rPr>
        <w:t xml:space="preserve">Wartości doświadczalne parametrów wytrzymałościowych kości </w:t>
      </w:r>
    </w:p>
    <w:p w:rsidR="00347EBC" w:rsidRPr="00DD47D1" w:rsidRDefault="00347EBC" w:rsidP="00347EBC">
      <w:pPr>
        <w:jc w:val="both"/>
      </w:pPr>
      <w:r w:rsidRPr="00DD47D1">
        <w:t>Parametry materiałowe kości</w:t>
      </w:r>
    </w:p>
    <w:p w:rsidR="00347EBC" w:rsidRPr="00DD47D1" w:rsidRDefault="00347EBC" w:rsidP="00347EBC">
      <w:pPr>
        <w:jc w:val="both"/>
      </w:pPr>
    </w:p>
    <w:p w:rsidR="00347EBC" w:rsidRPr="00DD47D1" w:rsidRDefault="00347EBC" w:rsidP="00347EBC">
      <w:pPr>
        <w:jc w:val="both"/>
      </w:pPr>
      <w:r w:rsidRPr="00DD47D1">
        <w:t xml:space="preserve">Jednoznaczne wyznaczenie parametrów materiałowych kości gąbczastej nie jest zagadnieniem prostym ze względu na </w:t>
      </w:r>
      <w:r w:rsidR="00BC5227">
        <w:t xml:space="preserve">jej porowata strukturę zależną od </w:t>
      </w:r>
      <w:r w:rsidRPr="00DD47D1">
        <w:t>cech osobnicz</w:t>
      </w:r>
      <w:r w:rsidR="00BC5227">
        <w:t>ych</w:t>
      </w:r>
      <w:r w:rsidRPr="00DD47D1">
        <w:t>, miejsc</w:t>
      </w:r>
      <w:r w:rsidR="00BC5227">
        <w:t>a</w:t>
      </w:r>
      <w:r w:rsidRPr="00DD47D1">
        <w:t xml:space="preserve"> pobrania </w:t>
      </w:r>
      <w:r w:rsidR="00BC5227">
        <w:t>a nawet od</w:t>
      </w:r>
      <w:r w:rsidRPr="00DD47D1">
        <w:t xml:space="preserve"> </w:t>
      </w:r>
      <w:r w:rsidR="00BC5227" w:rsidRPr="00DD47D1">
        <w:t>sposob</w:t>
      </w:r>
      <w:r w:rsidR="00BC5227">
        <w:t>u</w:t>
      </w:r>
      <w:r w:rsidRPr="00DD47D1">
        <w:t xml:space="preserve"> przechowywania</w:t>
      </w:r>
      <w:r w:rsidR="00BC5227">
        <w:t xml:space="preserve"> (kość sucha czy przechowywana w płynach - wilgotna)</w:t>
      </w:r>
      <w:r w:rsidRPr="00DD47D1">
        <w:t xml:space="preserve">. </w:t>
      </w:r>
      <w:r w:rsidR="00BC5227">
        <w:t>Wyznaczenie stałych materiałowych kości na ogół sprowadza się do przeprowadzenia testów mechanicznych.</w:t>
      </w:r>
    </w:p>
    <w:p w:rsidR="00347EBC" w:rsidRPr="00DD47D1" w:rsidRDefault="00347EBC" w:rsidP="00347EBC">
      <w:pPr>
        <w:jc w:val="both"/>
      </w:pPr>
    </w:p>
    <w:p w:rsidR="00347EBC" w:rsidRPr="00DD47D1" w:rsidRDefault="00347EBC" w:rsidP="00347EBC">
      <w:pPr>
        <w:jc w:val="both"/>
      </w:pPr>
      <w:r w:rsidRPr="00DD47D1">
        <w:t>Przykładowe wartości parametrów wytrzymałościowych kości według różnych źródeł:</w:t>
      </w:r>
    </w:p>
    <w:p w:rsidR="00347EBC" w:rsidRPr="00DD47D1" w:rsidRDefault="00347EBC" w:rsidP="00347EBC">
      <w:pPr>
        <w:jc w:val="both"/>
      </w:pPr>
    </w:p>
    <w:tbl>
      <w:tblPr>
        <w:tblStyle w:val="TableProfessional"/>
        <w:tblW w:w="0" w:type="auto"/>
        <w:jc w:val="center"/>
        <w:tblLook w:val="04A0" w:firstRow="1" w:lastRow="0" w:firstColumn="1" w:lastColumn="0" w:noHBand="0" w:noVBand="1"/>
      </w:tblPr>
      <w:tblGrid>
        <w:gridCol w:w="3095"/>
        <w:gridCol w:w="3095"/>
        <w:gridCol w:w="3096"/>
      </w:tblGrid>
      <w:tr w:rsidR="00347EBC" w:rsidRPr="00DD47D1" w:rsidTr="00922C9C">
        <w:trPr>
          <w:cnfStyle w:val="100000000000" w:firstRow="1" w:lastRow="0" w:firstColumn="0" w:lastColumn="0" w:oddVBand="0" w:evenVBand="0" w:oddHBand="0" w:evenHBand="0" w:firstRowFirstColumn="0" w:firstRowLastColumn="0" w:lastRowFirstColumn="0" w:lastRowLastColumn="0"/>
          <w:jc w:val="center"/>
        </w:trPr>
        <w:tc>
          <w:tcPr>
            <w:tcW w:w="3095" w:type="dxa"/>
            <w:vAlign w:val="center"/>
          </w:tcPr>
          <w:p w:rsidR="00347EBC" w:rsidRPr="00DD47D1" w:rsidRDefault="00347EBC" w:rsidP="00922C9C">
            <w:pPr>
              <w:jc w:val="center"/>
            </w:pPr>
            <w:r w:rsidRPr="00DD47D1">
              <w:t>Kość</w:t>
            </w:r>
          </w:p>
        </w:tc>
        <w:tc>
          <w:tcPr>
            <w:tcW w:w="3095" w:type="dxa"/>
            <w:vAlign w:val="center"/>
          </w:tcPr>
          <w:p w:rsidR="00347EBC" w:rsidRPr="00DD47D1" w:rsidRDefault="00347EBC" w:rsidP="00922C9C">
            <w:pPr>
              <w:jc w:val="center"/>
            </w:pPr>
            <w:r w:rsidRPr="00DD47D1">
              <w:t>Wilgotna [</w:t>
            </w:r>
            <w:proofErr w:type="spellStart"/>
            <w:r w:rsidRPr="00DD47D1">
              <w:t>MPa</w:t>
            </w:r>
            <w:proofErr w:type="spellEnd"/>
            <w:r w:rsidRPr="00DD47D1">
              <w:t>]</w:t>
            </w:r>
          </w:p>
        </w:tc>
        <w:tc>
          <w:tcPr>
            <w:tcW w:w="3096" w:type="dxa"/>
            <w:vAlign w:val="center"/>
          </w:tcPr>
          <w:p w:rsidR="00347EBC" w:rsidRPr="00DD47D1" w:rsidRDefault="00347EBC" w:rsidP="00922C9C">
            <w:pPr>
              <w:jc w:val="center"/>
            </w:pPr>
            <w:r w:rsidRPr="00DD47D1">
              <w:t>Sucha [</w:t>
            </w:r>
            <w:proofErr w:type="spellStart"/>
            <w:r w:rsidRPr="00DD47D1">
              <w:t>MPa</w:t>
            </w:r>
            <w:proofErr w:type="spellEnd"/>
            <w:r w:rsidRPr="00DD47D1">
              <w:t>]</w:t>
            </w:r>
          </w:p>
        </w:tc>
      </w:tr>
      <w:tr w:rsidR="00347EBC" w:rsidRPr="00DD47D1" w:rsidTr="00922C9C">
        <w:trPr>
          <w:jc w:val="center"/>
        </w:trPr>
        <w:tc>
          <w:tcPr>
            <w:tcW w:w="3095" w:type="dxa"/>
            <w:vAlign w:val="center"/>
          </w:tcPr>
          <w:p w:rsidR="00347EBC" w:rsidRPr="00DD47D1" w:rsidRDefault="00347EBC" w:rsidP="00922C9C">
            <w:pPr>
              <w:jc w:val="center"/>
            </w:pPr>
            <w:r w:rsidRPr="00DD47D1">
              <w:t>Udowa</w:t>
            </w:r>
          </w:p>
        </w:tc>
        <w:tc>
          <w:tcPr>
            <w:tcW w:w="3095" w:type="dxa"/>
            <w:vAlign w:val="center"/>
          </w:tcPr>
          <w:p w:rsidR="00347EBC" w:rsidRPr="00DD47D1" w:rsidRDefault="00347EBC" w:rsidP="00922C9C">
            <w:pPr>
              <w:jc w:val="center"/>
            </w:pPr>
            <w:r w:rsidRPr="00DD47D1">
              <w:t>1760</w:t>
            </w:r>
          </w:p>
        </w:tc>
        <w:tc>
          <w:tcPr>
            <w:tcW w:w="3096" w:type="dxa"/>
            <w:vAlign w:val="center"/>
          </w:tcPr>
          <w:p w:rsidR="00347EBC" w:rsidRPr="00DD47D1" w:rsidRDefault="00347EBC" w:rsidP="00922C9C">
            <w:pPr>
              <w:jc w:val="center"/>
            </w:pPr>
            <w:r w:rsidRPr="00DD47D1">
              <w:t>2040</w:t>
            </w:r>
          </w:p>
        </w:tc>
      </w:tr>
      <w:tr w:rsidR="00347EBC" w:rsidRPr="00DD47D1" w:rsidTr="00922C9C">
        <w:trPr>
          <w:jc w:val="center"/>
        </w:trPr>
        <w:tc>
          <w:tcPr>
            <w:tcW w:w="3095" w:type="dxa"/>
            <w:vAlign w:val="center"/>
          </w:tcPr>
          <w:p w:rsidR="00347EBC" w:rsidRPr="00DD47D1" w:rsidRDefault="00347EBC" w:rsidP="00922C9C">
            <w:pPr>
              <w:jc w:val="center"/>
            </w:pPr>
            <w:r w:rsidRPr="00DD47D1">
              <w:t>Piszczelowa</w:t>
            </w:r>
          </w:p>
        </w:tc>
        <w:tc>
          <w:tcPr>
            <w:tcW w:w="3095" w:type="dxa"/>
            <w:vAlign w:val="center"/>
          </w:tcPr>
          <w:p w:rsidR="00347EBC" w:rsidRPr="00DD47D1" w:rsidRDefault="00347EBC" w:rsidP="00922C9C">
            <w:pPr>
              <w:jc w:val="center"/>
            </w:pPr>
            <w:r w:rsidRPr="00DD47D1">
              <w:t>1840</w:t>
            </w:r>
          </w:p>
        </w:tc>
        <w:tc>
          <w:tcPr>
            <w:tcW w:w="3096" w:type="dxa"/>
            <w:vAlign w:val="center"/>
          </w:tcPr>
          <w:p w:rsidR="00347EBC" w:rsidRPr="00DD47D1" w:rsidRDefault="00347EBC" w:rsidP="00922C9C">
            <w:pPr>
              <w:jc w:val="center"/>
            </w:pPr>
            <w:r w:rsidRPr="00DD47D1">
              <w:t>2100</w:t>
            </w:r>
          </w:p>
        </w:tc>
      </w:tr>
      <w:tr w:rsidR="00347EBC" w:rsidRPr="00DD47D1" w:rsidTr="00922C9C">
        <w:trPr>
          <w:jc w:val="center"/>
        </w:trPr>
        <w:tc>
          <w:tcPr>
            <w:tcW w:w="3095" w:type="dxa"/>
            <w:vAlign w:val="center"/>
          </w:tcPr>
          <w:p w:rsidR="00347EBC" w:rsidRPr="00DD47D1" w:rsidRDefault="00347EBC" w:rsidP="00922C9C">
            <w:pPr>
              <w:jc w:val="center"/>
            </w:pPr>
            <w:r w:rsidRPr="00DD47D1">
              <w:t>Strzałkowa</w:t>
            </w:r>
          </w:p>
        </w:tc>
        <w:tc>
          <w:tcPr>
            <w:tcW w:w="3095" w:type="dxa"/>
            <w:vAlign w:val="center"/>
          </w:tcPr>
          <w:p w:rsidR="00347EBC" w:rsidRPr="00DD47D1" w:rsidRDefault="00347EBC" w:rsidP="00922C9C">
            <w:pPr>
              <w:jc w:val="center"/>
            </w:pPr>
            <w:r w:rsidRPr="00DD47D1">
              <w:t>1890</w:t>
            </w:r>
          </w:p>
        </w:tc>
        <w:tc>
          <w:tcPr>
            <w:tcW w:w="3096" w:type="dxa"/>
            <w:vAlign w:val="center"/>
          </w:tcPr>
          <w:p w:rsidR="00347EBC" w:rsidRPr="00DD47D1" w:rsidRDefault="00347EBC" w:rsidP="00922C9C">
            <w:pPr>
              <w:keepNext/>
              <w:jc w:val="center"/>
            </w:pPr>
            <w:r w:rsidRPr="00DD47D1">
              <w:t>2150</w:t>
            </w:r>
          </w:p>
        </w:tc>
      </w:tr>
    </w:tbl>
    <w:p w:rsidR="00347EBC" w:rsidRPr="00AF7515" w:rsidRDefault="00347EBC" w:rsidP="00347EBC">
      <w:pPr>
        <w:pStyle w:val="Caption"/>
        <w:jc w:val="both"/>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060D71"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060D71" w:rsidRPr="00AF7515">
        <w:rPr>
          <w:rFonts w:ascii="Times New Roman" w:hAnsi="Times New Roman" w:cs="Times New Roman"/>
          <w:i/>
          <w:color w:val="000000" w:themeColor="text1"/>
          <w:sz w:val="24"/>
          <w:szCs w:val="24"/>
        </w:rPr>
        <w:fldChar w:fldCharType="separate"/>
      </w:r>
      <w:r w:rsidR="007C16D2">
        <w:rPr>
          <w:rFonts w:ascii="Times New Roman" w:hAnsi="Times New Roman" w:cs="Times New Roman"/>
          <w:i/>
          <w:noProof/>
          <w:color w:val="000000" w:themeColor="text1"/>
          <w:sz w:val="24"/>
          <w:szCs w:val="24"/>
        </w:rPr>
        <w:t>1</w:t>
      </w:r>
      <w:r w:rsidR="00060D71"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w kierunku podłużnym wybranych kości </w:t>
      </w:r>
      <w:r w:rsidRPr="00AF7515">
        <w:rPr>
          <w:rStyle w:val="FootnoteReference"/>
          <w:rFonts w:ascii="Times New Roman" w:hAnsi="Times New Roman" w:cs="Times New Roman"/>
          <w:b w:val="0"/>
          <w:i/>
          <w:color w:val="000000" w:themeColor="text1"/>
          <w:sz w:val="24"/>
          <w:szCs w:val="24"/>
        </w:rPr>
        <w:footnoteReference w:id="25"/>
      </w:r>
    </w:p>
    <w:tbl>
      <w:tblPr>
        <w:tblStyle w:val="TableProfessional"/>
        <w:tblW w:w="0" w:type="auto"/>
        <w:jc w:val="center"/>
        <w:tblLook w:val="04A0" w:firstRow="1" w:lastRow="0" w:firstColumn="1" w:lastColumn="0" w:noHBand="0" w:noVBand="1"/>
      </w:tblPr>
      <w:tblGrid>
        <w:gridCol w:w="2321"/>
        <w:gridCol w:w="2321"/>
        <w:gridCol w:w="2322"/>
        <w:gridCol w:w="2322"/>
      </w:tblGrid>
      <w:tr w:rsidR="00347EBC" w:rsidRPr="00DD47D1" w:rsidTr="00F03AD3">
        <w:trPr>
          <w:cnfStyle w:val="100000000000" w:firstRow="1" w:lastRow="0" w:firstColumn="0" w:lastColumn="0" w:oddVBand="0" w:evenVBand="0" w:oddHBand="0" w:evenHBand="0" w:firstRowFirstColumn="0" w:firstRowLastColumn="0" w:lastRowFirstColumn="0" w:lastRowLastColumn="0"/>
          <w:jc w:val="center"/>
        </w:trPr>
        <w:tc>
          <w:tcPr>
            <w:tcW w:w="2321" w:type="dxa"/>
            <w:vAlign w:val="center"/>
          </w:tcPr>
          <w:p w:rsidR="00347EBC" w:rsidRPr="00DD47D1" w:rsidRDefault="00347EBC" w:rsidP="00F03AD3">
            <w:pPr>
              <w:jc w:val="center"/>
            </w:pPr>
            <w:r w:rsidRPr="00DD47D1">
              <w:t>Kość gąbczasta kości udowej</w:t>
            </w:r>
          </w:p>
        </w:tc>
        <w:tc>
          <w:tcPr>
            <w:tcW w:w="2321" w:type="dxa"/>
            <w:vAlign w:val="center"/>
          </w:tcPr>
          <w:p w:rsidR="00347EBC" w:rsidRPr="00DD47D1" w:rsidRDefault="00347EBC" w:rsidP="00F03AD3">
            <w:pPr>
              <w:jc w:val="center"/>
            </w:pPr>
            <w:r w:rsidRPr="00DD47D1">
              <w:t xml:space="preserve">Moduł </w:t>
            </w:r>
            <w:proofErr w:type="spellStart"/>
            <w:r w:rsidRPr="00DD47D1">
              <w:t>Young’a</w:t>
            </w:r>
            <w:proofErr w:type="spellEnd"/>
            <w:r w:rsidRPr="00DD47D1">
              <w:t xml:space="preserve"> [</w:t>
            </w:r>
            <w:proofErr w:type="spellStart"/>
            <w:r w:rsidRPr="00DD47D1">
              <w:t>MPa</w:t>
            </w:r>
            <w:proofErr w:type="spellEnd"/>
            <w:r w:rsidRPr="00DD47D1">
              <w:t>]</w:t>
            </w:r>
          </w:p>
        </w:tc>
        <w:tc>
          <w:tcPr>
            <w:tcW w:w="2322" w:type="dxa"/>
            <w:vAlign w:val="center"/>
          </w:tcPr>
          <w:p w:rsidR="00347EBC" w:rsidRPr="00DD47D1" w:rsidRDefault="00347EBC" w:rsidP="00F03AD3">
            <w:pPr>
              <w:jc w:val="center"/>
            </w:pPr>
            <w:r w:rsidRPr="00DD47D1">
              <w:t>Moduł Kirchhoffa [</w:t>
            </w:r>
            <w:proofErr w:type="spellStart"/>
            <w:r w:rsidRPr="00DD47D1">
              <w:t>MPa</w:t>
            </w:r>
            <w:proofErr w:type="spellEnd"/>
            <w:r w:rsidRPr="00DD47D1">
              <w:t>]</w:t>
            </w:r>
          </w:p>
        </w:tc>
        <w:tc>
          <w:tcPr>
            <w:tcW w:w="2322" w:type="dxa"/>
            <w:vAlign w:val="center"/>
          </w:tcPr>
          <w:p w:rsidR="00347EBC" w:rsidRPr="00DD47D1" w:rsidRDefault="00347EBC" w:rsidP="00F03AD3">
            <w:pPr>
              <w:jc w:val="center"/>
            </w:pPr>
            <w:r w:rsidRPr="00DD47D1">
              <w:t>Współczynnik Poissona</w:t>
            </w:r>
          </w:p>
        </w:tc>
      </w:tr>
      <w:tr w:rsidR="00347EBC" w:rsidRPr="00DD47D1" w:rsidTr="00F03AD3">
        <w:trPr>
          <w:jc w:val="center"/>
        </w:trPr>
        <w:tc>
          <w:tcPr>
            <w:tcW w:w="2321" w:type="dxa"/>
            <w:vAlign w:val="center"/>
          </w:tcPr>
          <w:p w:rsidR="00347EBC" w:rsidRPr="00DD47D1" w:rsidRDefault="00347EBC" w:rsidP="00F03AD3">
            <w:pPr>
              <w:jc w:val="center"/>
            </w:pPr>
            <w:r w:rsidRPr="00DD47D1">
              <w:t xml:space="preserve">Kość jako materiał </w:t>
            </w:r>
            <w:r w:rsidRPr="00DD47D1">
              <w:lastRenderedPageBreak/>
              <w:t>izotropowy</w:t>
            </w:r>
          </w:p>
        </w:tc>
        <w:tc>
          <w:tcPr>
            <w:tcW w:w="2321" w:type="dxa"/>
            <w:vAlign w:val="center"/>
          </w:tcPr>
          <w:p w:rsidR="00347EBC" w:rsidRPr="00DD47D1" w:rsidRDefault="00347EBC" w:rsidP="00F03AD3">
            <w:pPr>
              <w:jc w:val="center"/>
            </w:pPr>
            <w:r w:rsidRPr="00DD47D1">
              <w:lastRenderedPageBreak/>
              <w:t>E = 1000</w:t>
            </w:r>
          </w:p>
        </w:tc>
        <w:tc>
          <w:tcPr>
            <w:tcW w:w="2322" w:type="dxa"/>
            <w:vAlign w:val="center"/>
          </w:tcPr>
          <w:p w:rsidR="00347EBC" w:rsidRPr="00DD47D1" w:rsidRDefault="00347EBC" w:rsidP="00F03AD3">
            <w:pPr>
              <w:jc w:val="center"/>
            </w:pPr>
            <w:r w:rsidRPr="00DD47D1">
              <w:t>-</w:t>
            </w:r>
          </w:p>
        </w:tc>
        <w:tc>
          <w:tcPr>
            <w:tcW w:w="2322" w:type="dxa"/>
            <w:vAlign w:val="center"/>
          </w:tcPr>
          <w:p w:rsidR="00347EBC" w:rsidRPr="00DD47D1" w:rsidRDefault="00347EBC" w:rsidP="00F03AD3">
            <w:pPr>
              <w:jc w:val="center"/>
            </w:pPr>
            <m:oMathPara>
              <m:oMath>
                <m:r>
                  <w:rPr>
                    <w:rFonts w:ascii="Cambria Math" w:hAnsi="Cambria Math"/>
                  </w:rPr>
                  <m:t>ν=0,3</m:t>
                </m:r>
              </m:oMath>
            </m:oMathPara>
          </w:p>
        </w:tc>
      </w:tr>
      <w:tr w:rsidR="00347EBC" w:rsidRPr="00DD47D1" w:rsidTr="00F03AD3">
        <w:trPr>
          <w:jc w:val="center"/>
        </w:trPr>
        <w:tc>
          <w:tcPr>
            <w:tcW w:w="2321" w:type="dxa"/>
            <w:vAlign w:val="center"/>
          </w:tcPr>
          <w:p w:rsidR="00347EBC" w:rsidRPr="00DD47D1" w:rsidRDefault="00347EBC" w:rsidP="00F03AD3">
            <w:pPr>
              <w:jc w:val="center"/>
            </w:pPr>
            <w:r w:rsidRPr="00DD47D1">
              <w:lastRenderedPageBreak/>
              <w:t>Kość jako materiał poprzecznie izotropowy</w:t>
            </w:r>
          </w:p>
        </w:tc>
        <w:tc>
          <w:tcPr>
            <w:tcW w:w="2321" w:type="dxa"/>
            <w:vAlign w:val="center"/>
          </w:tcPr>
          <w:p w:rsidR="00347EBC" w:rsidRPr="00DD47D1" w:rsidRDefault="002A71BE"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vAlign w:val="center"/>
          </w:tcPr>
          <w:p w:rsidR="00347EBC" w:rsidRPr="00DD47D1" w:rsidRDefault="002A71BE"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vAlign w:val="center"/>
          </w:tcPr>
          <w:p w:rsidR="00347EBC" w:rsidRPr="00DD47D1" w:rsidRDefault="002A71BE"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347EBC" w:rsidRPr="00DD47D1" w:rsidTr="00F03AD3">
        <w:trPr>
          <w:jc w:val="center"/>
        </w:trPr>
        <w:tc>
          <w:tcPr>
            <w:tcW w:w="2321" w:type="dxa"/>
            <w:vAlign w:val="center"/>
          </w:tcPr>
          <w:p w:rsidR="00347EBC" w:rsidRPr="00DD47D1" w:rsidRDefault="00347EBC" w:rsidP="00F03AD3">
            <w:pPr>
              <w:jc w:val="center"/>
            </w:pPr>
            <w:r w:rsidRPr="00DD47D1">
              <w:t xml:space="preserve">Kość jako materiał </w:t>
            </w:r>
            <w:proofErr w:type="spellStart"/>
            <w:r w:rsidRPr="00DD47D1">
              <w:t>ortotropowy</w:t>
            </w:r>
            <w:proofErr w:type="spellEnd"/>
          </w:p>
        </w:tc>
        <w:tc>
          <w:tcPr>
            <w:tcW w:w="2321" w:type="dxa"/>
            <w:vAlign w:val="center"/>
          </w:tcPr>
          <w:p w:rsidR="00347EBC" w:rsidRPr="00DD47D1" w:rsidRDefault="002A71BE"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vAlign w:val="center"/>
          </w:tcPr>
          <w:p w:rsidR="00347EBC" w:rsidRPr="00DD47D1" w:rsidRDefault="002A71BE"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vAlign w:val="center"/>
          </w:tcPr>
          <w:p w:rsidR="00347EBC" w:rsidRPr="00DD47D1" w:rsidRDefault="002A71BE"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2A71BE" w:rsidP="00F03AD3">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rsidR="00347EBC" w:rsidRPr="00AF7515" w:rsidRDefault="00347EBC" w:rsidP="00347EBC">
      <w:pPr>
        <w:pStyle w:val="Caption"/>
        <w:jc w:val="both"/>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060D71"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060D71" w:rsidRPr="00AF7515">
        <w:rPr>
          <w:rFonts w:ascii="Times New Roman" w:hAnsi="Times New Roman" w:cs="Times New Roman"/>
          <w:i/>
          <w:color w:val="000000" w:themeColor="text1"/>
          <w:sz w:val="24"/>
          <w:szCs w:val="24"/>
        </w:rPr>
        <w:fldChar w:fldCharType="separate"/>
      </w:r>
      <w:r w:rsidR="007C16D2">
        <w:rPr>
          <w:rFonts w:ascii="Times New Roman" w:hAnsi="Times New Roman" w:cs="Times New Roman"/>
          <w:i/>
          <w:noProof/>
          <w:color w:val="000000" w:themeColor="text1"/>
          <w:sz w:val="24"/>
          <w:szCs w:val="24"/>
        </w:rPr>
        <w:t>2</w:t>
      </w:r>
      <w:r w:rsidR="00060D71"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w:t>
      </w:r>
      <w:proofErr w:type="spellStart"/>
      <w:r w:rsidRPr="00AF7515">
        <w:rPr>
          <w:rFonts w:ascii="Times New Roman" w:hAnsi="Times New Roman" w:cs="Times New Roman"/>
          <w:b w:val="0"/>
          <w:i/>
          <w:color w:val="000000" w:themeColor="text1"/>
          <w:sz w:val="24"/>
          <w:szCs w:val="24"/>
        </w:rPr>
        <w:t>Young’a</w:t>
      </w:r>
      <w:proofErr w:type="spellEnd"/>
      <w:r w:rsidRPr="00AF7515">
        <w:rPr>
          <w:rFonts w:ascii="Times New Roman" w:hAnsi="Times New Roman" w:cs="Times New Roman"/>
          <w:b w:val="0"/>
          <w:i/>
          <w:color w:val="000000" w:themeColor="text1"/>
          <w:sz w:val="24"/>
          <w:szCs w:val="24"/>
        </w:rPr>
        <w:t xml:space="preserve"> kości udowej w zależności od tropowości </w:t>
      </w:r>
      <w:proofErr w:type="spellStart"/>
      <w:r w:rsidRPr="00AF7515">
        <w:rPr>
          <w:rFonts w:ascii="Times New Roman" w:hAnsi="Times New Roman" w:cs="Times New Roman"/>
          <w:b w:val="0"/>
          <w:i/>
          <w:color w:val="000000" w:themeColor="text1"/>
          <w:sz w:val="24"/>
          <w:szCs w:val="24"/>
        </w:rPr>
        <w:t>materialu</w:t>
      </w:r>
      <w:proofErr w:type="spellEnd"/>
      <w:r w:rsidRPr="00AF7515">
        <w:rPr>
          <w:rStyle w:val="FootnoteReference"/>
          <w:rFonts w:ascii="Times New Roman" w:hAnsi="Times New Roman" w:cs="Times New Roman"/>
          <w:b w:val="0"/>
          <w:i/>
          <w:color w:val="000000" w:themeColor="text1"/>
          <w:sz w:val="24"/>
          <w:szCs w:val="24"/>
        </w:rPr>
        <w:footnoteReference w:id="26"/>
      </w:r>
    </w:p>
    <w:p w:rsidR="00347EBC" w:rsidRPr="007900A1" w:rsidRDefault="00347EBC" w:rsidP="00347EBC">
      <w:pPr>
        <w:jc w:val="both"/>
        <w:rPr>
          <w:b/>
          <w:i/>
        </w:rPr>
      </w:pPr>
      <w:r w:rsidRPr="007900A1">
        <w:rPr>
          <w:b/>
          <w:i/>
        </w:rPr>
        <w:t xml:space="preserve">Zależność między modułem </w:t>
      </w:r>
      <w:proofErr w:type="spellStart"/>
      <w:r w:rsidRPr="007900A1">
        <w:rPr>
          <w:b/>
          <w:i/>
        </w:rPr>
        <w:t>Young’a</w:t>
      </w:r>
      <w:proofErr w:type="spellEnd"/>
      <w:r w:rsidRPr="007900A1">
        <w:rPr>
          <w:b/>
          <w:i/>
        </w:rPr>
        <w:t>, a gęstością kości</w:t>
      </w:r>
    </w:p>
    <w:p w:rsidR="00347EBC" w:rsidRPr="00DD47D1" w:rsidRDefault="00347EBC" w:rsidP="00347EBC">
      <w:pPr>
        <w:jc w:val="both"/>
        <w:rPr>
          <w:i/>
        </w:rPr>
      </w:pPr>
    </w:p>
    <w:p w:rsidR="00347EBC" w:rsidRPr="00DD47D1" w:rsidRDefault="00347EBC" w:rsidP="00347EBC">
      <w:pPr>
        <w:jc w:val="both"/>
      </w:pPr>
      <w:r w:rsidRPr="00DD47D1">
        <w:t xml:space="preserve">Moduł </w:t>
      </w:r>
      <w:proofErr w:type="spellStart"/>
      <w:r w:rsidRPr="00DD47D1">
        <w:t>Young’a</w:t>
      </w:r>
      <w:proofErr w:type="spellEnd"/>
      <w:r w:rsidRPr="00DD47D1">
        <w:t xml:space="preserve"> jest wielkością jak już wcześniej zaznaczono jest wielkością opisuj</w:t>
      </w:r>
      <w:r>
        <w:t>ącą</w:t>
      </w:r>
      <w:r w:rsidRPr="00DD47D1">
        <w:t xml:space="preserve"> sprężystość. Im większy </w:t>
      </w:r>
      <w:r w:rsidR="00BC5227" w:rsidRPr="00DD47D1">
        <w:t>opór</w:t>
      </w:r>
      <w:r w:rsidRPr="00DD47D1">
        <w:t xml:space="preserve"> stawia materiał przy ściskaniu ty</w:t>
      </w:r>
      <w:r>
        <w:t>m</w:t>
      </w:r>
      <w:r w:rsidRPr="00DD47D1">
        <w:t xml:space="preserve"> moduł </w:t>
      </w:r>
      <w:proofErr w:type="spellStart"/>
      <w:r w:rsidRPr="00DD47D1">
        <w:t>Young’a</w:t>
      </w:r>
      <w:proofErr w:type="spellEnd"/>
      <w:r w:rsidRPr="00DD47D1">
        <w:t xml:space="preserve"> większy, a co za tym idzie sprężystość mniejsza. Nie małe znaczenie dla modułu </w:t>
      </w:r>
      <w:proofErr w:type="spellStart"/>
      <w:r w:rsidRPr="00DD47D1">
        <w:t>Young’a</w:t>
      </w:r>
      <w:proofErr w:type="spellEnd"/>
      <w:r w:rsidRPr="00DD47D1">
        <w:t xml:space="preserve">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w:t>
      </w:r>
      <w:proofErr w:type="spellStart"/>
      <w:r w:rsidRPr="00DD47D1">
        <w:t>Young’a</w:t>
      </w:r>
      <w:proofErr w:type="spellEnd"/>
      <w:r w:rsidRPr="00DD47D1">
        <w:t xml:space="preserve"> natomiast tendencja wzrostowa w przypadku zwiększania gęstości jest zachowana.</w:t>
      </w:r>
    </w:p>
    <w:p w:rsidR="00347EBC" w:rsidRPr="00DD47D1" w:rsidRDefault="00347EBC" w:rsidP="00347EBC">
      <w:pPr>
        <w:jc w:val="both"/>
      </w:pPr>
    </w:p>
    <w:p w:rsidR="00347EBC" w:rsidRPr="00DD47D1" w:rsidRDefault="00347EBC" w:rsidP="00BC5227">
      <w:pPr>
        <w:keepNext/>
        <w:jc w:val="center"/>
      </w:pPr>
      <w:r w:rsidRPr="00DD47D1">
        <w:rPr>
          <w:noProof/>
          <w:lang w:eastAsia="pl-PL"/>
        </w:rPr>
        <w:lastRenderedPageBreak/>
        <w:drawing>
          <wp:inline distT="0" distB="0" distL="0" distR="0" wp14:anchorId="531FD542" wp14:editId="0745262A">
            <wp:extent cx="3300412" cy="3056611"/>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28">
                      <a:extLst>
                        <a:ext uri="{28A0092B-C50C-407E-A947-70E740481C1C}">
                          <a14:useLocalDpi xmlns:a14="http://schemas.microsoft.com/office/drawing/2010/main" val="0"/>
                        </a:ext>
                      </a:extLst>
                    </a:blip>
                    <a:stretch>
                      <a:fillRect/>
                    </a:stretch>
                  </pic:blipFill>
                  <pic:spPr>
                    <a:xfrm>
                      <a:off x="0" y="0"/>
                      <a:ext cx="3300412" cy="3056611"/>
                    </a:xfrm>
                    <a:prstGeom prst="rect">
                      <a:avLst/>
                    </a:prstGeom>
                  </pic:spPr>
                </pic:pic>
              </a:graphicData>
            </a:graphic>
          </wp:inline>
        </w:drawing>
      </w:r>
    </w:p>
    <w:p w:rsidR="00347EBC" w:rsidRPr="00BC5227" w:rsidRDefault="00347EBC" w:rsidP="00347EBC">
      <w:pPr>
        <w:pStyle w:val="Caption"/>
        <w:jc w:val="both"/>
        <w:rPr>
          <w:rFonts w:ascii="Times New Roman" w:hAnsi="Times New Roman" w:cs="Times New Roman"/>
          <w:b w:val="0"/>
          <w:i/>
          <w:color w:val="auto"/>
          <w:sz w:val="24"/>
          <w:szCs w:val="24"/>
        </w:rPr>
      </w:pPr>
      <w:r w:rsidRPr="00BC5227">
        <w:rPr>
          <w:rFonts w:ascii="Times New Roman" w:hAnsi="Times New Roman" w:cs="Times New Roman"/>
          <w:i/>
          <w:color w:val="auto"/>
          <w:sz w:val="24"/>
          <w:szCs w:val="24"/>
        </w:rPr>
        <w:t xml:space="preserve">Wykres </w:t>
      </w:r>
      <w:r w:rsidR="00060D71" w:rsidRPr="00BC5227">
        <w:rPr>
          <w:rFonts w:ascii="Times New Roman" w:hAnsi="Times New Roman" w:cs="Times New Roman"/>
          <w:i/>
          <w:color w:val="auto"/>
          <w:sz w:val="24"/>
          <w:szCs w:val="24"/>
        </w:rPr>
        <w:fldChar w:fldCharType="begin"/>
      </w:r>
      <w:r w:rsidRPr="00BC5227">
        <w:rPr>
          <w:rFonts w:ascii="Times New Roman" w:hAnsi="Times New Roman" w:cs="Times New Roman"/>
          <w:i/>
          <w:color w:val="auto"/>
          <w:sz w:val="24"/>
          <w:szCs w:val="24"/>
        </w:rPr>
        <w:instrText xml:space="preserve"> SEQ Wykres \* ARABIC </w:instrText>
      </w:r>
      <w:r w:rsidR="00060D71" w:rsidRPr="00BC5227">
        <w:rPr>
          <w:rFonts w:ascii="Times New Roman" w:hAnsi="Times New Roman" w:cs="Times New Roman"/>
          <w:i/>
          <w:color w:val="auto"/>
          <w:sz w:val="24"/>
          <w:szCs w:val="24"/>
        </w:rPr>
        <w:fldChar w:fldCharType="separate"/>
      </w:r>
      <w:r w:rsidR="005F6B7A">
        <w:rPr>
          <w:rFonts w:ascii="Times New Roman" w:hAnsi="Times New Roman" w:cs="Times New Roman"/>
          <w:i/>
          <w:noProof/>
          <w:color w:val="auto"/>
          <w:sz w:val="24"/>
          <w:szCs w:val="24"/>
        </w:rPr>
        <w:t>1</w:t>
      </w:r>
      <w:r w:rsidR="00060D71" w:rsidRPr="00BC5227">
        <w:rPr>
          <w:rFonts w:ascii="Times New Roman" w:hAnsi="Times New Roman" w:cs="Times New Roman"/>
          <w:i/>
          <w:color w:val="auto"/>
          <w:sz w:val="24"/>
          <w:szCs w:val="24"/>
        </w:rPr>
        <w:fldChar w:fldCharType="end"/>
      </w:r>
      <w:r w:rsidRPr="00BC5227">
        <w:rPr>
          <w:rFonts w:ascii="Times New Roman" w:hAnsi="Times New Roman" w:cs="Times New Roman"/>
          <w:i/>
          <w:color w:val="auto"/>
          <w:sz w:val="24"/>
          <w:szCs w:val="24"/>
        </w:rPr>
        <w:t xml:space="preserve">. </w:t>
      </w:r>
      <w:r w:rsidRPr="00BC5227">
        <w:rPr>
          <w:rFonts w:ascii="Times New Roman" w:hAnsi="Times New Roman" w:cs="Times New Roman"/>
          <w:b w:val="0"/>
          <w:i/>
          <w:color w:val="auto"/>
          <w:sz w:val="24"/>
          <w:szCs w:val="24"/>
        </w:rPr>
        <w:t>Zależność modułu Younga od gęstości dla różnych materiałów</w:t>
      </w:r>
    </w:p>
    <w:p w:rsidR="00347EBC" w:rsidRPr="00DD47D1" w:rsidRDefault="00347EBC" w:rsidP="00347EBC">
      <w:pPr>
        <w:jc w:val="both"/>
      </w:pPr>
    </w:p>
    <w:p w:rsidR="00347EBC" w:rsidRPr="00DD47D1" w:rsidRDefault="00347EBC" w:rsidP="00347EBC">
      <w:pPr>
        <w:jc w:val="both"/>
      </w:pPr>
      <w:r w:rsidRPr="00DD47D1">
        <w:t>Nie pozostawia to wątpliwości co do ważności gęstości dla wytrzymałości, sprężystości i plastyczności kości. Wyznaczenie jej metodami analitycznymi może być newralgiczne dla dalszego dokładniejszego zrozumienia struktury i funkcjonowania kości. Wcześniejsze badania przeprowadzone na kościach pochodzących z różnych części ludzkiego ciała potwierdzają teorie „im większa gęstość, tym większa wytrzymałość kości na ściskanie”.</w:t>
      </w:r>
    </w:p>
    <w:tbl>
      <w:tblPr>
        <w:tblStyle w:val="TableProfessional"/>
        <w:tblW w:w="8980" w:type="dxa"/>
        <w:tblLook w:val="04A0" w:firstRow="1" w:lastRow="0" w:firstColumn="1" w:lastColumn="0" w:noHBand="0" w:noVBand="1"/>
      </w:tblPr>
      <w:tblGrid>
        <w:gridCol w:w="1520"/>
        <w:gridCol w:w="1016"/>
        <w:gridCol w:w="1087"/>
        <w:gridCol w:w="856"/>
        <w:gridCol w:w="874"/>
        <w:gridCol w:w="1366"/>
        <w:gridCol w:w="1238"/>
        <w:gridCol w:w="1023"/>
      </w:tblGrid>
      <w:tr w:rsidR="00B7436A" w:rsidRPr="00B7436A" w:rsidTr="00B7436A">
        <w:trPr>
          <w:cnfStyle w:val="100000000000" w:firstRow="1" w:lastRow="0" w:firstColumn="0" w:lastColumn="0" w:oddVBand="0" w:evenVBand="0" w:oddHBand="0" w:evenHBand="0" w:firstRowFirstColumn="0" w:firstRowLastColumn="0" w:lastRowFirstColumn="0" w:lastRowLastColumn="0"/>
          <w:trHeight w:val="630"/>
        </w:trPr>
        <w:tc>
          <w:tcPr>
            <w:tcW w:w="1520" w:type="dxa"/>
            <w:hideMark/>
          </w:tcPr>
          <w:p w:rsidR="00B7436A" w:rsidRPr="00B7436A" w:rsidRDefault="00B7436A" w:rsidP="00B7436A">
            <w:pPr>
              <w:spacing w:after="0" w:line="240" w:lineRule="auto"/>
              <w:jc w:val="center"/>
              <w:rPr>
                <w:rFonts w:ascii="Calibri" w:hAnsi="Calibri"/>
                <w:color w:val="FFFFFF" w:themeColor="background1"/>
                <w:sz w:val="24"/>
                <w:szCs w:val="24"/>
              </w:rPr>
            </w:pPr>
            <w:r w:rsidRPr="00B7436A">
              <w:rPr>
                <w:rFonts w:ascii="Calibri" w:hAnsi="Calibri"/>
                <w:color w:val="FFFFFF" w:themeColor="background1"/>
                <w:sz w:val="24"/>
                <w:szCs w:val="24"/>
              </w:rPr>
              <w:t>Anatomiczna część</w:t>
            </w:r>
          </w:p>
        </w:tc>
        <w:tc>
          <w:tcPr>
            <w:tcW w:w="1016" w:type="dxa"/>
            <w:hideMark/>
          </w:tcPr>
          <w:p w:rsidR="00B7436A" w:rsidRPr="00B7436A" w:rsidRDefault="00B7436A" w:rsidP="00B7436A">
            <w:pPr>
              <w:spacing w:after="0" w:line="240" w:lineRule="auto"/>
              <w:jc w:val="center"/>
              <w:rPr>
                <w:rFonts w:ascii="Calibri" w:hAnsi="Calibri"/>
                <w:color w:val="FFFFFF" w:themeColor="background1"/>
                <w:sz w:val="24"/>
                <w:szCs w:val="24"/>
              </w:rPr>
            </w:pPr>
            <w:r>
              <w:rPr>
                <w:rFonts w:ascii="Calibri" w:hAnsi="Calibri"/>
                <w:color w:val="FFFFFF" w:themeColor="background1"/>
                <w:sz w:val="24"/>
                <w:szCs w:val="24"/>
              </w:rPr>
              <w:t>G</w:t>
            </w:r>
            <w:r w:rsidRPr="00B7436A">
              <w:rPr>
                <w:rFonts w:ascii="Calibri" w:hAnsi="Calibri"/>
                <w:color w:val="FFFFFF" w:themeColor="background1"/>
                <w:sz w:val="24"/>
                <w:szCs w:val="24"/>
              </w:rPr>
              <w:t>ęstość (g/cm3)</w:t>
            </w:r>
          </w:p>
        </w:tc>
        <w:tc>
          <w:tcPr>
            <w:tcW w:w="1087" w:type="dxa"/>
            <w:hideMark/>
          </w:tcPr>
          <w:p w:rsidR="00B7436A" w:rsidRPr="00B7436A" w:rsidRDefault="00B7436A" w:rsidP="00B7436A">
            <w:pPr>
              <w:spacing w:after="0" w:line="240" w:lineRule="auto"/>
              <w:jc w:val="center"/>
              <w:rPr>
                <w:rFonts w:ascii="Calibri" w:hAnsi="Calibri"/>
                <w:color w:val="FFFFFF" w:themeColor="background1"/>
                <w:sz w:val="24"/>
                <w:szCs w:val="24"/>
              </w:rPr>
            </w:pPr>
            <m:oMathPara>
              <m:oMath>
                <m:r>
                  <m:rPr>
                    <m:sty m:val="bi"/>
                  </m:rPr>
                  <w:rPr>
                    <w:rFonts w:ascii="Cambria Math" w:hAnsi="Cambria Math"/>
                    <w:color w:val="FFFFFF" w:themeColor="background1"/>
                    <w:sz w:val="24"/>
                    <w:szCs w:val="24"/>
                  </w:rPr>
                  <m:t>E=</m:t>
                </m:r>
                <m:sSup>
                  <m:sSupPr>
                    <m:ctrlPr>
                      <w:rPr>
                        <w:rFonts w:ascii="Cambria Math" w:hAnsi="Cambria Math"/>
                        <w:i/>
                        <w:color w:val="FFFFFF" w:themeColor="background1"/>
                        <w:sz w:val="24"/>
                        <w:szCs w:val="24"/>
                      </w:rPr>
                    </m:ctrlPr>
                  </m:sSupPr>
                  <m:e>
                    <m:r>
                      <m:rPr>
                        <m:sty m:val="bi"/>
                      </m:rPr>
                      <w:rPr>
                        <w:rFonts w:ascii="Cambria Math" w:hAnsi="Cambria Math"/>
                        <w:color w:val="FFFFFF" w:themeColor="background1"/>
                        <w:sz w:val="24"/>
                        <w:szCs w:val="24"/>
                      </w:rPr>
                      <m:t>Ap</m:t>
                    </m:r>
                  </m:e>
                  <m:sup>
                    <m:r>
                      <m:rPr>
                        <m:sty m:val="bi"/>
                      </m:rPr>
                      <w:rPr>
                        <w:rFonts w:ascii="Cambria Math" w:hAnsi="Cambria Math"/>
                        <w:color w:val="FFFFFF" w:themeColor="background1"/>
                        <w:sz w:val="24"/>
                        <w:szCs w:val="24"/>
                      </w:rPr>
                      <m:t>B</m:t>
                    </m:r>
                  </m:sup>
                </m:sSup>
              </m:oMath>
            </m:oMathPara>
          </w:p>
        </w:tc>
        <w:tc>
          <w:tcPr>
            <w:tcW w:w="856" w:type="dxa"/>
            <w:hideMark/>
          </w:tcPr>
          <w:p w:rsidR="00B7436A" w:rsidRPr="00B7436A" w:rsidRDefault="00B7436A" w:rsidP="00B7436A">
            <w:pPr>
              <w:spacing w:after="0" w:line="240" w:lineRule="auto"/>
              <w:jc w:val="center"/>
              <w:rPr>
                <w:rFonts w:ascii="Calibri" w:hAnsi="Calibri"/>
                <w:color w:val="FFFFFF" w:themeColor="background1"/>
                <w:sz w:val="24"/>
                <w:szCs w:val="24"/>
              </w:rPr>
            </w:pPr>
          </w:p>
        </w:tc>
        <w:tc>
          <w:tcPr>
            <w:tcW w:w="874" w:type="dxa"/>
            <w:hideMark/>
          </w:tcPr>
          <w:p w:rsidR="00B7436A" w:rsidRPr="00B7436A" w:rsidRDefault="00B7436A" w:rsidP="00B7436A">
            <w:pPr>
              <w:spacing w:after="0" w:line="240" w:lineRule="auto"/>
              <w:jc w:val="center"/>
              <w:rPr>
                <w:color w:val="FFFFFF" w:themeColor="background1"/>
              </w:rPr>
            </w:pPr>
          </w:p>
        </w:tc>
        <w:tc>
          <w:tcPr>
            <w:tcW w:w="2604" w:type="dxa"/>
            <w:gridSpan w:val="2"/>
            <w:hideMark/>
          </w:tcPr>
          <w:p w:rsidR="00B7436A" w:rsidRPr="00B7436A" w:rsidRDefault="00B7436A" w:rsidP="00B7436A">
            <w:pPr>
              <w:spacing w:after="0" w:line="240" w:lineRule="auto"/>
              <w:jc w:val="center"/>
              <w:rPr>
                <w:rFonts w:ascii="Calibri" w:hAnsi="Calibri"/>
                <w:color w:val="FFFFFF" w:themeColor="background1"/>
                <w:sz w:val="24"/>
                <w:szCs w:val="24"/>
              </w:rPr>
            </w:pPr>
            <w:r w:rsidRPr="00B7436A">
              <w:rPr>
                <w:rFonts w:ascii="Calibri" w:hAnsi="Calibri"/>
                <w:color w:val="FFFFFF" w:themeColor="background1"/>
                <w:sz w:val="24"/>
                <w:szCs w:val="24"/>
              </w:rPr>
              <w:t>Błąd pomiaru [</w:t>
            </w:r>
            <w:proofErr w:type="spellStart"/>
            <w:r w:rsidRPr="00B7436A">
              <w:rPr>
                <w:rFonts w:ascii="Calibri" w:hAnsi="Calibri"/>
                <w:color w:val="FFFFFF" w:themeColor="background1"/>
                <w:sz w:val="24"/>
                <w:szCs w:val="24"/>
              </w:rPr>
              <w:t>MPa</w:t>
            </w:r>
            <w:proofErr w:type="spellEnd"/>
            <w:r w:rsidRPr="00B7436A">
              <w:rPr>
                <w:rFonts w:ascii="Calibri" w:hAnsi="Calibri"/>
                <w:color w:val="FFFFFF" w:themeColor="background1"/>
                <w:sz w:val="24"/>
                <w:szCs w:val="24"/>
              </w:rPr>
              <w:t>]</w:t>
            </w:r>
          </w:p>
        </w:tc>
        <w:tc>
          <w:tcPr>
            <w:tcW w:w="1023" w:type="dxa"/>
            <w:hideMark/>
          </w:tcPr>
          <w:p w:rsidR="00B7436A" w:rsidRPr="00B7436A" w:rsidRDefault="00B7436A" w:rsidP="00B7436A">
            <w:pPr>
              <w:spacing w:after="0" w:line="240" w:lineRule="auto"/>
              <w:jc w:val="center"/>
              <w:rPr>
                <w:rFonts w:ascii="Calibri" w:hAnsi="Calibri"/>
                <w:color w:val="FFFFFF" w:themeColor="background1"/>
                <w:sz w:val="24"/>
                <w:szCs w:val="24"/>
              </w:rPr>
            </w:pPr>
            <w:r w:rsidRPr="00B7436A">
              <w:rPr>
                <w:rFonts w:ascii="Calibri" w:hAnsi="Calibri"/>
                <w:color w:val="FFFFFF" w:themeColor="background1"/>
                <w:sz w:val="24"/>
                <w:szCs w:val="24"/>
              </w:rPr>
              <w:t>E [</w:t>
            </w:r>
            <w:proofErr w:type="spellStart"/>
            <w:r w:rsidRPr="00B7436A">
              <w:rPr>
                <w:rFonts w:ascii="Calibri" w:hAnsi="Calibri"/>
                <w:color w:val="FFFFFF" w:themeColor="background1"/>
                <w:sz w:val="24"/>
                <w:szCs w:val="24"/>
              </w:rPr>
              <w:t>MPa</w:t>
            </w:r>
            <w:proofErr w:type="spellEnd"/>
            <w:r w:rsidRPr="00B7436A">
              <w:rPr>
                <w:rFonts w:ascii="Calibri" w:hAnsi="Calibri"/>
                <w:color w:val="FFFFFF" w:themeColor="background1"/>
                <w:sz w:val="24"/>
                <w:szCs w:val="24"/>
              </w:rPr>
              <w:t>]</w:t>
            </w:r>
          </w:p>
        </w:tc>
      </w:tr>
      <w:tr w:rsidR="00B7436A" w:rsidRPr="00B7436A" w:rsidTr="00B7436A">
        <w:trPr>
          <w:trHeight w:val="1260"/>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pP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A</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B</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r</w:t>
            </w:r>
            <w:r w:rsidRPr="00B7436A">
              <w:rPr>
                <w:rFonts w:ascii="Calibri" w:hAnsi="Calibri"/>
                <w:color w:val="000000"/>
                <w:sz w:val="24"/>
                <w:szCs w:val="24"/>
                <w:vertAlign w:val="superscript"/>
              </w:rPr>
              <w:t>2</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Specyficzne dla miejsca pobrania</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Połączone</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r w:rsidR="00B7436A" w:rsidRPr="00B7436A" w:rsidTr="00B7436A">
        <w:trPr>
          <w:trHeight w:val="315"/>
        </w:trPr>
        <w:tc>
          <w:tcPr>
            <w:tcW w:w="1520" w:type="dxa"/>
            <w:hideMark/>
          </w:tcPr>
          <w:p w:rsidR="00B7436A" w:rsidRPr="00B7436A" w:rsidRDefault="00F03AD3" w:rsidP="00B7436A">
            <w:pPr>
              <w:spacing w:after="0" w:line="240" w:lineRule="auto"/>
              <w:jc w:val="center"/>
              <w:rPr>
                <w:rFonts w:ascii="Calibri" w:hAnsi="Calibri"/>
                <w:color w:val="000000"/>
                <w:sz w:val="24"/>
                <w:szCs w:val="24"/>
              </w:rPr>
            </w:pPr>
            <w:r>
              <w:rPr>
                <w:rFonts w:ascii="Calibri" w:hAnsi="Calibri"/>
                <w:color w:val="000000"/>
                <w:sz w:val="24"/>
                <w:szCs w:val="24"/>
              </w:rPr>
              <w:t>Krę</w:t>
            </w:r>
            <w:r w:rsidR="00B7436A" w:rsidRPr="00B7436A">
              <w:rPr>
                <w:rFonts w:ascii="Calibri" w:hAnsi="Calibri"/>
                <w:color w:val="000000"/>
                <w:sz w:val="24"/>
                <w:szCs w:val="24"/>
              </w:rPr>
              <w:t xml:space="preserve">gi </w:t>
            </w: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p>
        </w:tc>
        <w:tc>
          <w:tcPr>
            <w:tcW w:w="1087" w:type="dxa"/>
            <w:hideMark/>
          </w:tcPr>
          <w:p w:rsidR="00B7436A" w:rsidRPr="00B7436A" w:rsidRDefault="00B7436A" w:rsidP="00B7436A">
            <w:pPr>
              <w:spacing w:after="0" w:line="240" w:lineRule="auto"/>
              <w:jc w:val="center"/>
            </w:pPr>
          </w:p>
        </w:tc>
        <w:tc>
          <w:tcPr>
            <w:tcW w:w="856" w:type="dxa"/>
            <w:hideMark/>
          </w:tcPr>
          <w:p w:rsidR="00B7436A" w:rsidRPr="00B7436A" w:rsidRDefault="00B7436A" w:rsidP="00B7436A">
            <w:pPr>
              <w:spacing w:after="0" w:line="240" w:lineRule="auto"/>
              <w:jc w:val="center"/>
            </w:pPr>
          </w:p>
        </w:tc>
        <w:tc>
          <w:tcPr>
            <w:tcW w:w="874" w:type="dxa"/>
            <w:hideMark/>
          </w:tcPr>
          <w:p w:rsidR="00B7436A" w:rsidRPr="00B7436A" w:rsidRDefault="00B7436A" w:rsidP="00B7436A">
            <w:pPr>
              <w:spacing w:after="0" w:line="240" w:lineRule="auto"/>
              <w:jc w:val="center"/>
            </w:pPr>
          </w:p>
        </w:tc>
        <w:tc>
          <w:tcPr>
            <w:tcW w:w="1366" w:type="dxa"/>
            <w:hideMark/>
          </w:tcPr>
          <w:p w:rsidR="00B7436A" w:rsidRPr="00B7436A" w:rsidRDefault="00B7436A" w:rsidP="00B7436A">
            <w:pPr>
              <w:spacing w:after="0" w:line="240" w:lineRule="auto"/>
              <w:jc w:val="center"/>
            </w:pPr>
          </w:p>
        </w:tc>
        <w:tc>
          <w:tcPr>
            <w:tcW w:w="1238" w:type="dxa"/>
            <w:hideMark/>
          </w:tcPr>
          <w:p w:rsidR="00B7436A" w:rsidRPr="00B7436A" w:rsidRDefault="00B7436A" w:rsidP="00B7436A">
            <w:pPr>
              <w:spacing w:after="0" w:line="240" w:lineRule="auto"/>
              <w:jc w:val="center"/>
            </w:pPr>
          </w:p>
        </w:tc>
        <w:tc>
          <w:tcPr>
            <w:tcW w:w="1023" w:type="dxa"/>
            <w:hideMark/>
          </w:tcPr>
          <w:p w:rsidR="00B7436A" w:rsidRPr="00B7436A" w:rsidRDefault="00B7436A" w:rsidP="00B7436A">
            <w:pPr>
              <w:spacing w:after="0" w:line="240" w:lineRule="auto"/>
              <w:jc w:val="center"/>
            </w:pPr>
          </w:p>
        </w:tc>
      </w:tr>
      <w:tr w:rsidR="00B7436A" w:rsidRPr="00B7436A" w:rsidTr="00B7436A">
        <w:trPr>
          <w:trHeight w:val="315"/>
        </w:trPr>
        <w:tc>
          <w:tcPr>
            <w:tcW w:w="1520" w:type="dxa"/>
            <w:hideMark/>
          </w:tcPr>
          <w:p w:rsidR="00B7436A" w:rsidRPr="00B7436A" w:rsidRDefault="00B7436A" w:rsidP="00B7436A">
            <w:pPr>
              <w:spacing w:after="0" w:line="240" w:lineRule="auto"/>
              <w:jc w:val="center"/>
            </w:pP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0,18</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4730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1,56</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0,73</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79</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127</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325,90</w:t>
            </w:r>
          </w:p>
        </w:tc>
      </w:tr>
      <w:tr w:rsidR="00B7436A" w:rsidRPr="00B7436A" w:rsidTr="00B7436A">
        <w:trPr>
          <w:trHeight w:val="630"/>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(0,11-0,35)</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(3050-73200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(1,31-1,81)</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24%</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39%</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r w:rsidR="00B7436A" w:rsidRPr="00B7436A" w:rsidTr="00B7436A">
        <w:trPr>
          <w:trHeight w:val="315"/>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Piszczel</w:t>
            </w: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0,23</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15520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1,93</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0,84</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328</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540</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909,97</w:t>
            </w:r>
          </w:p>
        </w:tc>
      </w:tr>
      <w:tr w:rsidR="00B7436A" w:rsidRPr="00B7436A" w:rsidTr="00B7436A">
        <w:trPr>
          <w:trHeight w:val="630"/>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(0,09-0,41)</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(10830-22230)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(1,70-2,16)</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36%</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59%</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r w:rsidR="00B7436A" w:rsidRPr="00B7436A" w:rsidTr="00B7436A">
        <w:trPr>
          <w:trHeight w:val="945"/>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Krętarz na kości udowej</w:t>
            </w: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0,22</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15010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2,18</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0,82</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164</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165</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553,17</w:t>
            </w:r>
          </w:p>
        </w:tc>
      </w:tr>
      <w:tr w:rsidR="00B7436A" w:rsidRPr="00B7436A" w:rsidTr="00B7436A">
        <w:trPr>
          <w:trHeight w:val="630"/>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(0,14-0,28)</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(7590-29690)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(1,74-2,62)</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30%</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30%</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r w:rsidR="00B7436A" w:rsidRPr="00B7436A" w:rsidTr="00B7436A">
        <w:trPr>
          <w:trHeight w:val="945"/>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lastRenderedPageBreak/>
              <w:t>Szyjka kości udowej</w:t>
            </w: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0,56</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6850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1,49</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0,85</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443</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616</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2887,29</w:t>
            </w:r>
          </w:p>
        </w:tc>
      </w:tr>
      <w:tr w:rsidR="00B7436A" w:rsidRPr="00B7436A" w:rsidTr="00B7436A">
        <w:trPr>
          <w:trHeight w:val="315"/>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pPr>
          </w:p>
        </w:tc>
        <w:tc>
          <w:tcPr>
            <w:tcW w:w="1087" w:type="dxa"/>
            <w:hideMark/>
          </w:tcPr>
          <w:p w:rsidR="00B7436A" w:rsidRPr="00B7436A" w:rsidRDefault="00B7436A" w:rsidP="00B7436A">
            <w:pPr>
              <w:spacing w:after="0" w:line="240" w:lineRule="auto"/>
              <w:jc w:val="center"/>
            </w:pPr>
          </w:p>
        </w:tc>
        <w:tc>
          <w:tcPr>
            <w:tcW w:w="856" w:type="dxa"/>
            <w:hideMark/>
          </w:tcPr>
          <w:p w:rsidR="00B7436A" w:rsidRPr="00B7436A" w:rsidRDefault="00B7436A" w:rsidP="00B7436A">
            <w:pPr>
              <w:spacing w:after="0" w:line="240" w:lineRule="auto"/>
              <w:jc w:val="center"/>
            </w:pPr>
          </w:p>
        </w:tc>
        <w:tc>
          <w:tcPr>
            <w:tcW w:w="874" w:type="dxa"/>
            <w:hideMark/>
          </w:tcPr>
          <w:p w:rsidR="00B7436A" w:rsidRPr="00B7436A" w:rsidRDefault="00B7436A" w:rsidP="00B7436A">
            <w:pPr>
              <w:spacing w:after="0" w:line="240" w:lineRule="auto"/>
              <w:jc w:val="center"/>
            </w:pP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15%</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21%</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bl>
    <w:p w:rsidR="00347EBC" w:rsidRPr="00311048" w:rsidRDefault="00347EBC" w:rsidP="00347EBC">
      <w:pPr>
        <w:pStyle w:val="Caption"/>
        <w:jc w:val="both"/>
        <w:rPr>
          <w:rFonts w:ascii="Times New Roman" w:hAnsi="Times New Roman" w:cs="Times New Roman"/>
          <w:b w:val="0"/>
          <w:i/>
          <w:color w:val="000000" w:themeColor="text1"/>
          <w:sz w:val="24"/>
          <w:szCs w:val="24"/>
        </w:rPr>
      </w:pPr>
      <w:r w:rsidRPr="00311048">
        <w:rPr>
          <w:rFonts w:ascii="Times New Roman" w:hAnsi="Times New Roman" w:cs="Times New Roman"/>
          <w:i/>
          <w:color w:val="000000" w:themeColor="text1"/>
          <w:sz w:val="24"/>
          <w:szCs w:val="24"/>
        </w:rPr>
        <w:t xml:space="preserve">Tabela </w:t>
      </w:r>
      <w:r w:rsidR="00060D71" w:rsidRPr="00311048">
        <w:rPr>
          <w:rFonts w:ascii="Times New Roman" w:hAnsi="Times New Roman" w:cs="Times New Roman"/>
          <w:i/>
          <w:color w:val="000000" w:themeColor="text1"/>
          <w:sz w:val="24"/>
          <w:szCs w:val="24"/>
        </w:rPr>
        <w:fldChar w:fldCharType="begin"/>
      </w:r>
      <w:r w:rsidRPr="00311048">
        <w:rPr>
          <w:rFonts w:ascii="Times New Roman" w:hAnsi="Times New Roman" w:cs="Times New Roman"/>
          <w:i/>
          <w:color w:val="000000" w:themeColor="text1"/>
          <w:sz w:val="24"/>
          <w:szCs w:val="24"/>
        </w:rPr>
        <w:instrText xml:space="preserve"> SEQ Tabela \* ARABIC </w:instrText>
      </w:r>
      <w:r w:rsidR="00060D71" w:rsidRPr="00311048">
        <w:rPr>
          <w:rFonts w:ascii="Times New Roman" w:hAnsi="Times New Roman" w:cs="Times New Roman"/>
          <w:i/>
          <w:color w:val="000000" w:themeColor="text1"/>
          <w:sz w:val="24"/>
          <w:szCs w:val="24"/>
        </w:rPr>
        <w:fldChar w:fldCharType="separate"/>
      </w:r>
      <w:r w:rsidR="007C16D2">
        <w:rPr>
          <w:rFonts w:ascii="Times New Roman" w:hAnsi="Times New Roman" w:cs="Times New Roman"/>
          <w:i/>
          <w:noProof/>
          <w:color w:val="000000" w:themeColor="text1"/>
          <w:sz w:val="24"/>
          <w:szCs w:val="24"/>
        </w:rPr>
        <w:t>3</w:t>
      </w:r>
      <w:r w:rsidR="00060D71" w:rsidRPr="00311048">
        <w:rPr>
          <w:rFonts w:ascii="Times New Roman" w:hAnsi="Times New Roman" w:cs="Times New Roman"/>
          <w:i/>
          <w:color w:val="000000" w:themeColor="text1"/>
          <w:sz w:val="24"/>
          <w:szCs w:val="24"/>
        </w:rPr>
        <w:fldChar w:fldCharType="end"/>
      </w:r>
      <w:r w:rsidRPr="00311048">
        <w:rPr>
          <w:rFonts w:ascii="Times New Roman" w:hAnsi="Times New Roman" w:cs="Times New Roman"/>
          <w:i/>
          <w:color w:val="000000" w:themeColor="text1"/>
          <w:sz w:val="24"/>
          <w:szCs w:val="24"/>
        </w:rPr>
        <w:t>.</w:t>
      </w:r>
      <w:r w:rsidRPr="00311048">
        <w:rPr>
          <w:rFonts w:ascii="Times New Roman" w:hAnsi="Times New Roman" w:cs="Times New Roman"/>
          <w:b w:val="0"/>
          <w:i/>
          <w:color w:val="000000" w:themeColor="text1"/>
          <w:sz w:val="24"/>
          <w:szCs w:val="24"/>
        </w:rPr>
        <w:t xml:space="preserve"> Poszczególne kości, z ich modułem </w:t>
      </w:r>
      <w:proofErr w:type="spellStart"/>
      <w:r w:rsidRPr="00311048">
        <w:rPr>
          <w:rFonts w:ascii="Times New Roman" w:hAnsi="Times New Roman" w:cs="Times New Roman"/>
          <w:b w:val="0"/>
          <w:i/>
          <w:color w:val="000000" w:themeColor="text1"/>
          <w:sz w:val="24"/>
          <w:szCs w:val="24"/>
        </w:rPr>
        <w:t>Young’a</w:t>
      </w:r>
      <w:proofErr w:type="spellEnd"/>
      <w:r w:rsidRPr="00311048">
        <w:rPr>
          <w:rFonts w:ascii="Times New Roman" w:hAnsi="Times New Roman" w:cs="Times New Roman"/>
          <w:b w:val="0"/>
          <w:i/>
          <w:color w:val="000000" w:themeColor="text1"/>
          <w:sz w:val="24"/>
          <w:szCs w:val="24"/>
        </w:rPr>
        <w:t>, gęstością i funkcja uzależniająca moduł Younga od gęstości.</w:t>
      </w:r>
      <w:r w:rsidRPr="00311048">
        <w:rPr>
          <w:rStyle w:val="FootnoteReference"/>
          <w:rFonts w:ascii="Times New Roman" w:hAnsi="Times New Roman" w:cs="Times New Roman"/>
          <w:b w:val="0"/>
          <w:i/>
          <w:color w:val="000000" w:themeColor="text1"/>
          <w:sz w:val="24"/>
          <w:szCs w:val="24"/>
        </w:rPr>
        <w:footnoteReference w:id="27"/>
      </w:r>
    </w:p>
    <w:p w:rsidR="00347EBC" w:rsidRPr="00DD47D1" w:rsidRDefault="007900A1" w:rsidP="007900A1">
      <w:pPr>
        <w:pStyle w:val="Heading2"/>
      </w:pPr>
      <w:bookmarkStart w:id="25" w:name="_Toc279849096"/>
      <w:r>
        <w:t xml:space="preserve">2.4. </w:t>
      </w:r>
      <w:r w:rsidR="00347EBC" w:rsidRPr="00DD47D1">
        <w:t>Pomiar własności mechanicznych</w:t>
      </w:r>
      <w:bookmarkEnd w:id="25"/>
    </w:p>
    <w:p w:rsidR="00347EBC" w:rsidRPr="00DD47D1" w:rsidRDefault="00347EBC" w:rsidP="00347EBC">
      <w:pPr>
        <w:jc w:val="both"/>
      </w:pPr>
    </w:p>
    <w:p w:rsidR="00347EBC" w:rsidRPr="00DD47D1" w:rsidRDefault="00347EBC" w:rsidP="00347EBC">
      <w:pPr>
        <w:jc w:val="both"/>
      </w:pPr>
    </w:p>
    <w:p w:rsidR="00347EBC" w:rsidRPr="00DD47D1" w:rsidRDefault="0055374C" w:rsidP="00742313">
      <w:pPr>
        <w:jc w:val="both"/>
      </w:pPr>
      <w:r>
        <w:t>Stałe materiałowe takie jak np. moduły Younga wyznacza się podczas statycznej próby rozciągania. P</w:t>
      </w:r>
      <w:r w:rsidR="00347EBC" w:rsidRPr="00DD47D1">
        <w:t>olega na poddawaniu próbki obciążeniu/nacisku/ciśnieniu w odpowiednio kontrolowanych warunkach, z odpowiednimi parametrami, by otrzymać wykres zależności naprężenia od odkształcenia</w:t>
      </w:r>
      <w:r w:rsidR="00742313">
        <w:t>.</w:t>
      </w:r>
      <w:r w:rsidR="00347EBC" w:rsidRPr="00DD47D1">
        <w:t xml:space="preserve"> </w:t>
      </w:r>
      <w:r w:rsidR="00742313" w:rsidRPr="00742313">
        <w:rPr>
          <w:highlight w:val="yellow"/>
        </w:rPr>
        <w:t>To trzeba uzupełnić i opisać</w:t>
      </w:r>
    </w:p>
    <w:p w:rsidR="00347EBC" w:rsidRDefault="00347EBC" w:rsidP="00347EBC">
      <w:pPr>
        <w:jc w:val="both"/>
      </w:pPr>
    </w:p>
    <w:p w:rsidR="00742313" w:rsidRPr="00DD47D1" w:rsidRDefault="00742313" w:rsidP="00742313">
      <w:pPr>
        <w:jc w:val="both"/>
      </w:pPr>
    </w:p>
    <w:p w:rsidR="00742313" w:rsidRPr="00DD47D1" w:rsidRDefault="00742313" w:rsidP="00742313">
      <w:pPr>
        <w:jc w:val="both"/>
      </w:pPr>
    </w:p>
    <w:p w:rsidR="00742313" w:rsidRPr="00DD47D1" w:rsidRDefault="00742313" w:rsidP="00742313">
      <w:pPr>
        <w:jc w:val="both"/>
      </w:pPr>
    </w:p>
    <w:p w:rsidR="00742313" w:rsidRPr="00DD47D1" w:rsidRDefault="00742313" w:rsidP="00742313">
      <w:pPr>
        <w:keepNext/>
        <w:jc w:val="both"/>
      </w:pPr>
      <w:r w:rsidRPr="00DD47D1">
        <w:rPr>
          <w:noProof/>
          <w:lang w:eastAsia="pl-PL"/>
        </w:rPr>
        <w:drawing>
          <wp:inline distT="0" distB="0" distL="0" distR="0" wp14:anchorId="02D5BCEE" wp14:editId="5CBD9541">
            <wp:extent cx="3000375" cy="2415302"/>
            <wp:effectExtent l="19050" t="0" r="9525"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29">
                      <a:extLst>
                        <a:ext uri="{28A0092B-C50C-407E-A947-70E740481C1C}">
                          <a14:useLocalDpi xmlns:a14="http://schemas.microsoft.com/office/drawing/2010/main" val="0"/>
                        </a:ext>
                      </a:extLst>
                    </a:blip>
                    <a:stretch>
                      <a:fillRect/>
                    </a:stretch>
                  </pic:blipFill>
                  <pic:spPr>
                    <a:xfrm>
                      <a:off x="0" y="0"/>
                      <a:ext cx="3003340" cy="2417689"/>
                    </a:xfrm>
                    <a:prstGeom prst="rect">
                      <a:avLst/>
                    </a:prstGeom>
                  </pic:spPr>
                </pic:pic>
              </a:graphicData>
            </a:graphic>
          </wp:inline>
        </w:drawing>
      </w:r>
    </w:p>
    <w:p w:rsidR="00742313" w:rsidRPr="009D4F8D" w:rsidRDefault="00742313" w:rsidP="00742313">
      <w:pPr>
        <w:pStyle w:val="Caption"/>
        <w:jc w:val="both"/>
        <w:rPr>
          <w:rFonts w:ascii="Times New Roman" w:hAnsi="Times New Roman" w:cs="Times New Roman"/>
          <w:i/>
          <w:color w:val="000000" w:themeColor="text1"/>
          <w:sz w:val="24"/>
          <w:szCs w:val="24"/>
        </w:rPr>
      </w:pPr>
      <w:r w:rsidRPr="009D4F8D">
        <w:rPr>
          <w:rFonts w:ascii="Times New Roman" w:hAnsi="Times New Roman" w:cs="Times New Roman"/>
          <w:i/>
          <w:color w:val="000000" w:themeColor="text1"/>
          <w:sz w:val="24"/>
          <w:szCs w:val="24"/>
        </w:rPr>
        <w:t xml:space="preserve">Wykres </w:t>
      </w:r>
      <w:r w:rsidRPr="009D4F8D">
        <w:rPr>
          <w:rFonts w:ascii="Times New Roman" w:hAnsi="Times New Roman" w:cs="Times New Roman"/>
          <w:i/>
          <w:color w:val="000000" w:themeColor="text1"/>
          <w:sz w:val="24"/>
          <w:szCs w:val="24"/>
        </w:rPr>
        <w:fldChar w:fldCharType="begin"/>
      </w:r>
      <w:r w:rsidRPr="009D4F8D">
        <w:rPr>
          <w:rFonts w:ascii="Times New Roman" w:hAnsi="Times New Roman" w:cs="Times New Roman"/>
          <w:i/>
          <w:color w:val="000000" w:themeColor="text1"/>
          <w:sz w:val="24"/>
          <w:szCs w:val="24"/>
        </w:rPr>
        <w:instrText xml:space="preserve"> SEQ Wykres \* ARABIC </w:instrText>
      </w:r>
      <w:r w:rsidRPr="009D4F8D">
        <w:rPr>
          <w:rFonts w:ascii="Times New Roman" w:hAnsi="Times New Roman" w:cs="Times New Roman"/>
          <w:i/>
          <w:color w:val="000000" w:themeColor="text1"/>
          <w:sz w:val="24"/>
          <w:szCs w:val="24"/>
        </w:rPr>
        <w:fldChar w:fldCharType="separate"/>
      </w:r>
      <w:r w:rsidR="005F6B7A">
        <w:rPr>
          <w:rFonts w:ascii="Times New Roman" w:hAnsi="Times New Roman" w:cs="Times New Roman"/>
          <w:i/>
          <w:noProof/>
          <w:color w:val="000000" w:themeColor="text1"/>
          <w:sz w:val="24"/>
          <w:szCs w:val="24"/>
        </w:rPr>
        <w:t>2</w:t>
      </w:r>
      <w:r w:rsidRPr="009D4F8D">
        <w:rPr>
          <w:rFonts w:ascii="Times New Roman" w:hAnsi="Times New Roman" w:cs="Times New Roman"/>
          <w:i/>
          <w:color w:val="000000" w:themeColor="text1"/>
          <w:sz w:val="24"/>
          <w:szCs w:val="24"/>
        </w:rPr>
        <w:fldChar w:fldCharType="end"/>
      </w:r>
      <w:r w:rsidRPr="009D4F8D">
        <w:rPr>
          <w:rFonts w:ascii="Times New Roman" w:hAnsi="Times New Roman" w:cs="Times New Roman"/>
          <w:i/>
          <w:color w:val="000000" w:themeColor="text1"/>
          <w:sz w:val="24"/>
          <w:szCs w:val="24"/>
        </w:rPr>
        <w:t xml:space="preserve">. </w:t>
      </w:r>
      <w:r w:rsidRPr="009D4F8D">
        <w:rPr>
          <w:rFonts w:ascii="Times New Roman" w:hAnsi="Times New Roman" w:cs="Times New Roman"/>
          <w:b w:val="0"/>
          <w:i/>
          <w:color w:val="000000" w:themeColor="text1"/>
          <w:sz w:val="24"/>
          <w:szCs w:val="24"/>
        </w:rPr>
        <w:t>Wykres zależności naprężenia od odkształcenia, uogólniony</w:t>
      </w:r>
    </w:p>
    <w:p w:rsidR="00742313" w:rsidRDefault="00742313" w:rsidP="00742313">
      <w:pPr>
        <w:pStyle w:val="Heading2"/>
      </w:pPr>
    </w:p>
    <w:p w:rsidR="00742313" w:rsidRDefault="00742313" w:rsidP="00347EBC">
      <w:pPr>
        <w:jc w:val="both"/>
      </w:pPr>
    </w:p>
    <w:p w:rsidR="00742313" w:rsidRDefault="00742313" w:rsidP="00347EBC">
      <w:pPr>
        <w:jc w:val="both"/>
      </w:pPr>
    </w:p>
    <w:p w:rsidR="00742313" w:rsidRPr="00DD47D1" w:rsidRDefault="00742313" w:rsidP="00347EBC">
      <w:pPr>
        <w:jc w:val="both"/>
      </w:pPr>
    </w:p>
    <w:p w:rsidR="00347EBC" w:rsidRDefault="007900A1" w:rsidP="007900A1">
      <w:pPr>
        <w:pStyle w:val="Heading2"/>
      </w:pPr>
      <w:bookmarkStart w:id="26" w:name="_Toc279849097"/>
      <w:r>
        <w:t xml:space="preserve">2.5. </w:t>
      </w:r>
      <w:proofErr w:type="spellStart"/>
      <w:r w:rsidR="00347EBC" w:rsidRPr="000E65A0">
        <w:t>Viscoelastycznosc</w:t>
      </w:r>
      <w:proofErr w:type="spellEnd"/>
      <w:r w:rsidR="00A3694A">
        <w:t xml:space="preserve"> – </w:t>
      </w:r>
      <w:proofErr w:type="spellStart"/>
      <w:r w:rsidR="00A3694A">
        <w:t>lepkospręż</w:t>
      </w:r>
      <w:r w:rsidR="00347EBC">
        <w:t>ysto</w:t>
      </w:r>
      <w:bookmarkEnd w:id="26"/>
      <w:r w:rsidR="00A3694A">
        <w:t>ść</w:t>
      </w:r>
      <w:proofErr w:type="spellEnd"/>
      <w:r w:rsidR="0054645A">
        <w:t xml:space="preserve"> </w:t>
      </w:r>
    </w:p>
    <w:p w:rsidR="0054645A" w:rsidRDefault="0054645A" w:rsidP="0054645A">
      <w:pPr>
        <w:rPr>
          <w:highlight w:val="yellow"/>
        </w:rPr>
      </w:pPr>
    </w:p>
    <w:p w:rsidR="0054645A" w:rsidRPr="0054645A" w:rsidRDefault="0054645A" w:rsidP="0054645A">
      <w:r w:rsidRPr="0054645A">
        <w:rPr>
          <w:highlight w:val="yellow"/>
        </w:rPr>
        <w:t>Ten cały rozdział trzeba dopracować.</w:t>
      </w:r>
    </w:p>
    <w:p w:rsidR="00347EBC" w:rsidRDefault="00347EBC" w:rsidP="00347EBC">
      <w:pPr>
        <w:jc w:val="both"/>
        <w:rPr>
          <w:b/>
        </w:rPr>
      </w:pPr>
    </w:p>
    <w:p w:rsidR="00347EBC" w:rsidRDefault="00347EBC" w:rsidP="00347EBC">
      <w:pPr>
        <w:jc w:val="both"/>
      </w:pPr>
      <w:r>
        <w:t xml:space="preserve">Właściwość ciała, który wykazuje jednocześnie własności lepkie i sprężyste. </w:t>
      </w:r>
    </w:p>
    <w:p w:rsidR="00347EBC" w:rsidRPr="000E65A0" w:rsidRDefault="00347EBC" w:rsidP="00347EBC">
      <w:pPr>
        <w:pStyle w:val="ListParagraph"/>
        <w:numPr>
          <w:ilvl w:val="0"/>
          <w:numId w:val="15"/>
        </w:numPr>
        <w:jc w:val="both"/>
      </w:pPr>
      <w:r w:rsidRPr="00BA5D2A">
        <w:t>Sprężystość – właściwość fizyczna ciał odzy</w:t>
      </w:r>
      <w:r>
        <w:t xml:space="preserve">skiwania pierwotnego kształtu i </w:t>
      </w:r>
      <w:r w:rsidRPr="00BA5D2A">
        <w:t xml:space="preserve">wymiarów po usunięciu sił zewnętrznych wywołujących zniekształcenie – czyli zmianie tensora </w:t>
      </w:r>
      <w:proofErr w:type="spellStart"/>
      <w:r w:rsidRPr="00BA5D2A">
        <w:t>naprężeń</w:t>
      </w:r>
      <w:proofErr w:type="spellEnd"/>
      <w:r w:rsidRPr="00BA5D2A">
        <w:t xml:space="preserve"> towarzyszy zmiana tensora odkształceń i odwrotnie, przy czym zmiany te są w pełni odwracalne. Istotną cec</w:t>
      </w:r>
      <w:r>
        <w:t xml:space="preserve">hą sprężystości jest zachowanie </w:t>
      </w:r>
      <w:r w:rsidRPr="00BA5D2A">
        <w:t>energii.</w:t>
      </w:r>
      <w:r>
        <w:t xml:space="preserve"> </w:t>
      </w:r>
      <w:r w:rsidRPr="00BA5D2A">
        <w:t xml:space="preserve">Między atomami danego materiału o właściwościach sprężystych działają </w:t>
      </w:r>
      <w:proofErr w:type="spellStart"/>
      <w:r w:rsidRPr="00BA5D2A">
        <w:t>krótkozasięgowe</w:t>
      </w:r>
      <w:proofErr w:type="spellEnd"/>
      <w:r w:rsidRPr="00BA5D2A">
        <w:t xml:space="preserve"> siły o dużych wartościach. Podczas sprężystej deformacji takiego materiału, zmieniają się odległości międzyatomowe i kąty walencyjne (kąty między wiązaniami atomowymi), co w rezultacie wiąże się z dużymi zmianami 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rsidR="00347EBC" w:rsidRDefault="00347EBC" w:rsidP="00347EBC">
      <w:pPr>
        <w:jc w:val="both"/>
        <w:rPr>
          <w:b/>
        </w:rPr>
      </w:pPr>
    </w:p>
    <w:p w:rsidR="00347EBC" w:rsidRDefault="00347EBC" w:rsidP="00347EBC">
      <w:pPr>
        <w:jc w:val="both"/>
      </w:pPr>
      <w:r>
        <w:t xml:space="preserve">Ciało doskonale sprężyste spełnia prawo </w:t>
      </w:r>
      <w:proofErr w:type="spellStart"/>
      <w:r>
        <w:t>Hooke’a</w:t>
      </w:r>
      <w:proofErr w:type="spellEnd"/>
      <w:r>
        <w:t>:</w:t>
      </w:r>
    </w:p>
    <w:p w:rsidR="00347EBC" w:rsidRDefault="00347EBC" w:rsidP="00347EBC">
      <w:pPr>
        <w:jc w:val="both"/>
      </w:pPr>
    </w:p>
    <w:p w:rsidR="00347EBC" w:rsidRDefault="00347EBC" w:rsidP="0054645A">
      <w:pPr>
        <w:jc w:val="center"/>
      </w:pPr>
      <w:r>
        <w:rPr>
          <w:noProof/>
          <w:lang w:eastAsia="pl-PL"/>
        </w:rPr>
        <w:drawing>
          <wp:inline distT="0" distB="0" distL="0" distR="0" wp14:anchorId="7013D18E" wp14:editId="435B177E">
            <wp:extent cx="1760293" cy="147637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0">
                      <a:extLst>
                        <a:ext uri="{28A0092B-C50C-407E-A947-70E740481C1C}">
                          <a14:useLocalDpi xmlns:a14="http://schemas.microsoft.com/office/drawing/2010/main" val="0"/>
                        </a:ext>
                      </a:extLst>
                    </a:blip>
                    <a:stretch>
                      <a:fillRect/>
                    </a:stretch>
                  </pic:blipFill>
                  <pic:spPr>
                    <a:xfrm>
                      <a:off x="0" y="0"/>
                      <a:ext cx="1760293" cy="1476375"/>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Pr="00DD47D1" w:rsidRDefault="00347EBC" w:rsidP="00347EBC">
      <w:pPr>
        <w:jc w:val="both"/>
      </w:pPr>
      <w:r w:rsidRPr="00DD47D1">
        <w:t>gdzie:</w:t>
      </w:r>
    </w:p>
    <w:p w:rsidR="00347EBC" w:rsidRPr="00CA7F4C" w:rsidRDefault="002A71BE" w:rsidP="00347EBC">
      <w:pPr>
        <w:jc w:val="both"/>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347EBC" w:rsidRPr="00CA7F4C">
        <w:t>-modul Kirchhoffa [Pa]</w:t>
      </w:r>
    </w:p>
    <w:p w:rsidR="00347EBC" w:rsidRPr="00DD47D1" w:rsidRDefault="002A71BE"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347EBC">
        <w:t>-naprężenie ścinają</w:t>
      </w:r>
      <w:r w:rsidR="00347EBC" w:rsidRPr="00DD47D1">
        <w:t xml:space="preserve">ce (typu </w:t>
      </w:r>
      <w:proofErr w:type="spellStart"/>
      <w:r w:rsidR="00347EBC" w:rsidRPr="00DD47D1">
        <w:t>sheer</w:t>
      </w:r>
      <w:proofErr w:type="spellEnd"/>
      <w:r w:rsidR="00347EBC" w:rsidRPr="00DD47D1">
        <w:t>) [Pa]</w:t>
      </w:r>
    </w:p>
    <w:p w:rsidR="00347EBC" w:rsidRPr="00DD47D1" w:rsidRDefault="002A71BE"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347EBC" w:rsidRPr="00DD47D1">
        <w:t>-odksztalcenie postaciowe [bezwymiarowe]</w:t>
      </w:r>
    </w:p>
    <w:p w:rsidR="00347EBC" w:rsidRPr="002D35A8" w:rsidRDefault="00347EBC" w:rsidP="00347EBC">
      <w:pPr>
        <w:jc w:val="both"/>
      </w:pPr>
    </w:p>
    <w:p w:rsidR="00347EBC" w:rsidRDefault="00347EBC" w:rsidP="00347EBC">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rsidR="00347EBC" w:rsidRDefault="00347EBC" w:rsidP="00347EBC">
      <w:pPr>
        <w:ind w:left="360"/>
        <w:jc w:val="both"/>
      </w:pPr>
    </w:p>
    <w:p w:rsidR="00347EBC" w:rsidRDefault="00347EBC" w:rsidP="00347EBC">
      <w:pPr>
        <w:jc w:val="both"/>
      </w:pPr>
    </w:p>
    <w:p w:rsidR="00347EBC" w:rsidRDefault="00347EBC" w:rsidP="00347EBC">
      <w:pPr>
        <w:jc w:val="both"/>
      </w:pPr>
      <w:r>
        <w:t>Inne znaczenie słowa "lepkość" odnosi się do "czepności" – terminu stosowanego w dziedzinie klejów.</w:t>
      </w:r>
    </w:p>
    <w:p w:rsidR="00347EBC" w:rsidRDefault="00347EBC" w:rsidP="00347EBC">
      <w:pPr>
        <w:jc w:val="both"/>
      </w:pPr>
    </w:p>
    <w:p w:rsidR="00347EBC" w:rsidRDefault="00347EBC" w:rsidP="00347EBC">
      <w:pPr>
        <w:jc w:val="both"/>
      </w:pPr>
      <w:r>
        <w:t>Zgodnie z laminarnym modelem przepływu lepkość wynika ze zdolności płynu do przekazywania pędu pomiędzy warstwami poruszającymi się z różnymi prędkościami.</w:t>
      </w:r>
    </w:p>
    <w:p w:rsidR="00347EBC" w:rsidRDefault="00347EBC" w:rsidP="00347EBC">
      <w:pPr>
        <w:jc w:val="both"/>
      </w:pPr>
    </w:p>
    <w:p w:rsidR="00347EBC" w:rsidRDefault="00347EBC" w:rsidP="00347EBC">
      <w:pPr>
        <w:jc w:val="both"/>
      </w:pPr>
      <w:r>
        <w:t xml:space="preserve">Różnice w prędkościach warstw są charakteryzowane w modelu laminarnym przez szybkość ścinania. Przekazywanie pędu zachodzi dzięki pojawieniu się na granicy tych warstw </w:t>
      </w:r>
      <w:proofErr w:type="spellStart"/>
      <w:r>
        <w:t>naprężeń</w:t>
      </w:r>
      <w:proofErr w:type="spellEnd"/>
      <w:r>
        <w:t xml:space="preserve"> ścinających.</w:t>
      </w:r>
    </w:p>
    <w:p w:rsidR="00347EBC" w:rsidRDefault="00347EBC" w:rsidP="00347EBC">
      <w:pPr>
        <w:jc w:val="both"/>
      </w:pPr>
    </w:p>
    <w:p w:rsidR="00347EBC" w:rsidRDefault="00347EBC" w:rsidP="00347EBC">
      <w:pPr>
        <w:jc w:val="both"/>
      </w:pPr>
      <w:r>
        <w:t xml:space="preserve">Ciecz doskonale lepka jest płynem newtonowskim i spełnia równanie: </w:t>
      </w:r>
    </w:p>
    <w:p w:rsidR="00347EBC" w:rsidRDefault="00347EBC" w:rsidP="0054645A">
      <w:pPr>
        <w:jc w:val="center"/>
      </w:pPr>
      <w:r>
        <w:rPr>
          <w:noProof/>
          <w:lang w:eastAsia="pl-PL"/>
        </w:rPr>
        <w:drawing>
          <wp:inline distT="0" distB="0" distL="0" distR="0" wp14:anchorId="18A10DA0" wp14:editId="7594663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1">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97999" w:rsidRDefault="00347EBC" w:rsidP="005B2B13">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r>
        <w:t>gdzie:</w:t>
      </w:r>
    </w:p>
    <w:p w:rsidR="00347EBC" w:rsidRDefault="00347EBC" w:rsidP="00347EBC">
      <w:pPr>
        <w:jc w:val="both"/>
      </w:pPr>
      <m:oMath>
        <m:r>
          <w:rPr>
            <w:rFonts w:ascii="Cambria Math" w:hAnsi="Cambria Math"/>
          </w:rPr>
          <w:lastRenderedPageBreak/>
          <m:t>μ</m:t>
        </m:r>
      </m:oMath>
      <w:r>
        <w:t>-lepkosc dynamiczna [Pa</w:t>
      </w:r>
      <m:oMath>
        <m:r>
          <w:rPr>
            <w:rFonts w:ascii="Cambria Math" w:hAnsi="Cambria Math"/>
          </w:rPr>
          <m:t>∙</m:t>
        </m:r>
      </m:oMath>
      <w:r>
        <w:t>s]</w:t>
      </w:r>
    </w:p>
    <w:p w:rsidR="00347EBC" w:rsidRDefault="002A71BE"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347EBC">
        <w:t>-naprezenie ścinające [Pa]</w:t>
      </w:r>
    </w:p>
    <w:p w:rsidR="00347EBC" w:rsidRDefault="002A71BE"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347EBC">
        <w:t>-szybkosc ścinania [1/s]</w:t>
      </w:r>
    </w:p>
    <w:p w:rsidR="00347EBC" w:rsidRDefault="00347EBC" w:rsidP="00347EBC">
      <w:pPr>
        <w:jc w:val="both"/>
      </w:pPr>
    </w:p>
    <w:p w:rsidR="00347EBC" w:rsidRDefault="00347EBC" w:rsidP="00347EBC">
      <w:pPr>
        <w:jc w:val="both"/>
      </w:pPr>
      <w:r>
        <w:t xml:space="preserve">Modele obiektów </w:t>
      </w:r>
      <w:proofErr w:type="spellStart"/>
      <w:r>
        <w:t>lepkosprezystych</w:t>
      </w:r>
      <w:proofErr w:type="spellEnd"/>
      <w:r>
        <w:t>:</w:t>
      </w:r>
    </w:p>
    <w:p w:rsidR="00347EBC" w:rsidRDefault="00347EBC" w:rsidP="00347EBC">
      <w:pPr>
        <w:pStyle w:val="ListParagraph"/>
        <w:numPr>
          <w:ilvl w:val="0"/>
          <w:numId w:val="16"/>
        </w:numPr>
        <w:jc w:val="both"/>
      </w:pPr>
      <w:r>
        <w:t>Modele fenomenologiczne</w:t>
      </w:r>
      <w:r>
        <w:rPr>
          <w:rStyle w:val="FootnoteReference"/>
        </w:rPr>
        <w:footnoteReference w:id="28"/>
      </w:r>
      <w:r>
        <w:t xml:space="preserve"> – opisują zachowanie układu, model Maxwella, model Kelvina – </w:t>
      </w:r>
      <w:proofErr w:type="spellStart"/>
      <w:r>
        <w:t>Voigta</w:t>
      </w:r>
      <w:proofErr w:type="spellEnd"/>
      <w:r>
        <w:t xml:space="preserve">, model </w:t>
      </w:r>
      <w:proofErr w:type="spellStart"/>
      <w:r>
        <w:t>Zenera</w:t>
      </w:r>
      <w:proofErr w:type="spellEnd"/>
      <w:r>
        <w:t>,</w:t>
      </w:r>
    </w:p>
    <w:p w:rsidR="00347EBC" w:rsidRDefault="00347EBC" w:rsidP="00347EBC">
      <w:pPr>
        <w:pStyle w:val="ListParagraph"/>
        <w:numPr>
          <w:ilvl w:val="0"/>
          <w:numId w:val="16"/>
        </w:numPr>
        <w:jc w:val="both"/>
      </w:pPr>
      <w:r>
        <w:t xml:space="preserve">Modele molekularne (polimery) – opisują zachowanie układu, wchodząc do budowy strukturalnej układu, model </w:t>
      </w:r>
      <w:proofErr w:type="spellStart"/>
      <w:r>
        <w:t>Zimma</w:t>
      </w:r>
      <w:proofErr w:type="spellEnd"/>
      <w:r>
        <w:t xml:space="preserve">, model </w:t>
      </w:r>
      <w:proofErr w:type="spellStart"/>
      <w:r>
        <w:t>Rouse’o</w:t>
      </w:r>
      <w:proofErr w:type="spellEnd"/>
      <w:r>
        <w:t>.</w:t>
      </w:r>
    </w:p>
    <w:p w:rsidR="00347EBC" w:rsidRDefault="00347EBC" w:rsidP="00347EBC">
      <w:pPr>
        <w:jc w:val="both"/>
      </w:pPr>
    </w:p>
    <w:p w:rsidR="00347EBC" w:rsidRDefault="00347EBC" w:rsidP="00347EBC">
      <w:pPr>
        <w:jc w:val="both"/>
      </w:pPr>
      <w:r>
        <w:t>Modele te tworzone są podobnie jak polaczenia równolegle i szeregowe w układach elektronicznych.</w:t>
      </w:r>
    </w:p>
    <w:p w:rsidR="00347EBC" w:rsidRDefault="00347EBC" w:rsidP="00347EBC">
      <w:pPr>
        <w:jc w:val="both"/>
      </w:pPr>
    </w:p>
    <w:p w:rsidR="00347EBC" w:rsidRDefault="00347EBC" w:rsidP="00347EBC">
      <w:pPr>
        <w:keepNext/>
        <w:jc w:val="both"/>
      </w:pPr>
      <w:r>
        <w:rPr>
          <w:noProof/>
          <w:lang w:eastAsia="pl-PL"/>
        </w:rPr>
        <w:drawing>
          <wp:inline distT="0" distB="0" distL="0" distR="0" wp14:anchorId="59229443" wp14:editId="1E9EBC69">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2">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rsidR="00347EBC" w:rsidRDefault="00347EBC" w:rsidP="00347EBC">
      <w:pPr>
        <w:pStyle w:val="Caption"/>
        <w:jc w:val="both"/>
      </w:pPr>
      <w:bookmarkStart w:id="27" w:name="_Toc408275223"/>
      <w:r>
        <w:t xml:space="preserve">Rysunek </w:t>
      </w:r>
      <w:fldSimple w:instr=" SEQ Rysunek \* ARABIC ">
        <w:r w:rsidR="00954289">
          <w:rPr>
            <w:noProof/>
          </w:rPr>
          <w:t>14</w:t>
        </w:r>
      </w:fldSimple>
      <w:r>
        <w:t>. Modele obiektów lepko sprężystych fenomenologiczne</w:t>
      </w:r>
      <w:bookmarkEnd w:id="27"/>
    </w:p>
    <w:p w:rsidR="00347EBC" w:rsidRDefault="00347EBC" w:rsidP="00347EBC">
      <w:pPr>
        <w:jc w:val="both"/>
      </w:pPr>
    </w:p>
    <w:p w:rsidR="00347EBC" w:rsidRDefault="00347EBC" w:rsidP="00347EBC">
      <w:pPr>
        <w:keepNext/>
        <w:jc w:val="both"/>
      </w:pPr>
      <w:r>
        <w:rPr>
          <w:noProof/>
          <w:lang w:eastAsia="pl-PL"/>
        </w:rPr>
        <w:lastRenderedPageBreak/>
        <w:drawing>
          <wp:inline distT="0" distB="0" distL="0" distR="0" wp14:anchorId="4AAEDB77" wp14:editId="31263D79">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3">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rsidR="00347EBC" w:rsidRPr="00B346A7" w:rsidRDefault="00347EBC" w:rsidP="00347EBC">
      <w:pPr>
        <w:pStyle w:val="Caption"/>
        <w:jc w:val="both"/>
        <w:rPr>
          <w:rFonts w:ascii="Times New Roman" w:hAnsi="Times New Roman" w:cs="Times New Roman"/>
          <w:i/>
          <w:color w:val="000000" w:themeColor="text1"/>
          <w:sz w:val="24"/>
          <w:szCs w:val="24"/>
        </w:rPr>
      </w:pPr>
      <w:bookmarkStart w:id="28" w:name="_Toc408275224"/>
      <w:r w:rsidRPr="00B346A7">
        <w:rPr>
          <w:rFonts w:ascii="Times New Roman" w:hAnsi="Times New Roman" w:cs="Times New Roman"/>
          <w:i/>
          <w:color w:val="000000" w:themeColor="text1"/>
          <w:sz w:val="24"/>
          <w:szCs w:val="24"/>
        </w:rPr>
        <w:t xml:space="preserve">Rysunek </w:t>
      </w:r>
      <w:r w:rsidR="00AF7515" w:rsidRPr="00B346A7">
        <w:rPr>
          <w:rFonts w:ascii="Times New Roman" w:hAnsi="Times New Roman" w:cs="Times New Roman"/>
          <w:i/>
          <w:color w:val="000000" w:themeColor="text1"/>
          <w:sz w:val="24"/>
          <w:szCs w:val="24"/>
        </w:rPr>
        <w:fldChar w:fldCharType="begin"/>
      </w:r>
      <w:r w:rsidR="00AF7515" w:rsidRPr="00B346A7">
        <w:rPr>
          <w:rFonts w:ascii="Times New Roman" w:hAnsi="Times New Roman" w:cs="Times New Roman"/>
          <w:i/>
          <w:color w:val="000000" w:themeColor="text1"/>
          <w:sz w:val="24"/>
          <w:szCs w:val="24"/>
        </w:rPr>
        <w:instrText xml:space="preserve"> SEQ Rysunek \* ARABIC </w:instrText>
      </w:r>
      <w:r w:rsidR="00AF7515" w:rsidRPr="00B346A7">
        <w:rPr>
          <w:rFonts w:ascii="Times New Roman" w:hAnsi="Times New Roman" w:cs="Times New Roman"/>
          <w:i/>
          <w:color w:val="000000" w:themeColor="text1"/>
          <w:sz w:val="24"/>
          <w:szCs w:val="24"/>
        </w:rPr>
        <w:fldChar w:fldCharType="separate"/>
      </w:r>
      <w:r w:rsidR="00954289">
        <w:rPr>
          <w:rFonts w:ascii="Times New Roman" w:hAnsi="Times New Roman" w:cs="Times New Roman"/>
          <w:i/>
          <w:noProof/>
          <w:color w:val="000000" w:themeColor="text1"/>
          <w:sz w:val="24"/>
          <w:szCs w:val="24"/>
        </w:rPr>
        <w:t>15</w:t>
      </w:r>
      <w:r w:rsidR="00AF7515"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Dyskretne modele obiektów lepko sprężystych</w:t>
      </w:r>
      <w:r w:rsidRPr="00B346A7">
        <w:rPr>
          <w:rFonts w:ascii="Times New Roman" w:hAnsi="Times New Roman" w:cs="Times New Roman"/>
          <w:i/>
          <w:color w:val="000000" w:themeColor="text1"/>
          <w:sz w:val="24"/>
          <w:szCs w:val="24"/>
        </w:rPr>
        <w:t>.</w:t>
      </w:r>
      <w:bookmarkEnd w:id="28"/>
    </w:p>
    <w:p w:rsidR="00347EBC" w:rsidRDefault="00347EBC" w:rsidP="00347EBC">
      <w:pPr>
        <w:jc w:val="both"/>
      </w:pPr>
    </w:p>
    <w:p w:rsidR="00347EBC" w:rsidRPr="0010439B" w:rsidRDefault="00347EBC" w:rsidP="00347EBC">
      <w:pPr>
        <w:jc w:val="both"/>
      </w:pPr>
      <w:r>
        <w:t xml:space="preserve">Kości wykazują właśnie własności </w:t>
      </w:r>
      <w:proofErr w:type="spellStart"/>
      <w:r>
        <w:t>viscoelastyczne</w:t>
      </w:r>
      <w:proofErr w:type="spellEnd"/>
      <w:r>
        <w:t xml:space="preserve">. W celu otrzymania właściwego nachylenia prostej zależności odkształcenia od naprężenia – czyli modułu Younga należy kość najpierw przyzwyczaić do nacisku. W tym celu przed wykonaniem właściwego pomiaru, wykonuje się cykliczne ściskanie kości, przeplatane czasem na relaksację materiału. Dzięki temu otrzymuje się rzetelne, powtarzalne wyniki. </w:t>
      </w:r>
    </w:p>
    <w:p w:rsidR="00347EBC" w:rsidRPr="00DD47D1" w:rsidRDefault="00347EBC" w:rsidP="007900A1">
      <w:pPr>
        <w:pStyle w:val="Heading1"/>
        <w:numPr>
          <w:ilvl w:val="0"/>
          <w:numId w:val="32"/>
        </w:numPr>
        <w:jc w:val="both"/>
        <w:rPr>
          <w:rFonts w:ascii="Times New Roman" w:hAnsi="Times New Roman" w:cs="Times New Roman"/>
        </w:rPr>
      </w:pPr>
      <w:bookmarkStart w:id="29" w:name="_Toc279849098"/>
      <w:r w:rsidRPr="00DD47D1">
        <w:rPr>
          <w:rFonts w:ascii="Times New Roman" w:hAnsi="Times New Roman" w:cs="Times New Roman"/>
        </w:rPr>
        <w:t>Tomografia komputerowa</w:t>
      </w:r>
      <w:bookmarkEnd w:id="29"/>
    </w:p>
    <w:p w:rsidR="00347EBC" w:rsidRPr="00DD47D1" w:rsidRDefault="00347EBC" w:rsidP="00347EBC">
      <w:pPr>
        <w:jc w:val="both"/>
      </w:pPr>
    </w:p>
    <w:p w:rsidR="00347EBC" w:rsidRPr="00DD47D1" w:rsidRDefault="00347EBC" w:rsidP="00347EBC">
      <w:pPr>
        <w:jc w:val="both"/>
      </w:pPr>
      <w:r w:rsidRPr="00DD47D1">
        <w:t>Metoda wykorzystana do badania właściwości mechanicznych kości gąbczastej opisanych w tej pracy to tomografia komputerowa</w:t>
      </w:r>
      <w:r w:rsidR="000E5381">
        <w:t xml:space="preserve"> wraz z testami mechanicznymi in situ.</w:t>
      </w:r>
      <w:r w:rsidR="000E5381" w:rsidRPr="00DD47D1">
        <w:t xml:space="preserve"> </w:t>
      </w:r>
      <w:r w:rsidR="000E5381">
        <w:t>Dzięki wykorzystaniu połączonych testów mechanicznych wraz z tomografią możliwe było nie tylko wyznaczenie</w:t>
      </w:r>
      <w:r w:rsidRPr="00DD47D1">
        <w:t xml:space="preserve"> takich parametrów mechanicznych jak moduł Younga, czy współczynnik Poissona, ale także </w:t>
      </w:r>
      <w:r w:rsidR="000E5381">
        <w:t>gęstości, porowatości, anizotropii</w:t>
      </w:r>
      <w:r w:rsidRPr="00DD47D1">
        <w:t xml:space="preserve"> i innych</w:t>
      </w:r>
      <w:r w:rsidR="000E5381">
        <w:t xml:space="preserve"> parametrów</w:t>
      </w:r>
      <w:r w:rsidRPr="00DD47D1">
        <w:t xml:space="preserve">.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w:t>
      </w:r>
      <w:proofErr w:type="spellStart"/>
      <w:r w:rsidRPr="00DD47D1">
        <w:t>uCT</w:t>
      </w:r>
      <w:proofErr w:type="spellEnd"/>
      <w:r w:rsidRPr="00DD47D1">
        <w:t xml:space="preserve"> góruje nad innymi metodami – pomiary w skali mikro, a nawet </w:t>
      </w:r>
      <w:proofErr w:type="spellStart"/>
      <w:r w:rsidRPr="00DD47D1">
        <w:t>nano</w:t>
      </w:r>
      <w:proofErr w:type="spellEnd"/>
      <w:r w:rsidRPr="00DD47D1">
        <w:t xml:space="preserve"> pozwalają na otrzymanie dokładnych wyników, a stabilność i możliwość obrazowania całej próbki daje rzetelne spojrzenie na nią w każdym kierunku i umożliwia porównanie możliwości mechanicznych pod wpływem ściskania w zależności od </w:t>
      </w:r>
      <w:r w:rsidR="000E5381">
        <w:t>przestrzennej orientacji</w:t>
      </w:r>
      <w:r w:rsidRPr="00DD47D1">
        <w:t xml:space="preserve"> beleczek. </w:t>
      </w:r>
    </w:p>
    <w:p w:rsidR="00347EBC" w:rsidRPr="00DD47D1" w:rsidRDefault="00347EBC" w:rsidP="00347EBC">
      <w:pPr>
        <w:jc w:val="both"/>
      </w:pPr>
    </w:p>
    <w:p w:rsidR="00347EBC" w:rsidRPr="00DD47D1" w:rsidRDefault="007900A1" w:rsidP="007900A1">
      <w:pPr>
        <w:pStyle w:val="Heading2"/>
      </w:pPr>
      <w:bookmarkStart w:id="30" w:name="_Toc279849099"/>
      <w:r>
        <w:lastRenderedPageBreak/>
        <w:t xml:space="preserve">3.1. </w:t>
      </w:r>
      <w:r w:rsidR="00347EBC" w:rsidRPr="00DD47D1">
        <w:t>Opis metody</w:t>
      </w:r>
      <w:bookmarkEnd w:id="30"/>
    </w:p>
    <w:p w:rsidR="00347EBC" w:rsidRPr="00DD47D1" w:rsidRDefault="00347EBC" w:rsidP="00347EBC">
      <w:pPr>
        <w:jc w:val="both"/>
      </w:pPr>
    </w:p>
    <w:p w:rsidR="00347EBC" w:rsidRPr="00DD47D1" w:rsidRDefault="00347EBC" w:rsidP="00347EBC">
      <w:pPr>
        <w:jc w:val="both"/>
      </w:pPr>
      <w:r w:rsidRPr="00DD47D1">
        <w:t xml:space="preserve">Tomografia komputerowa (ang. </w:t>
      </w:r>
      <w:proofErr w:type="spellStart"/>
      <w:r w:rsidRPr="00DD47D1">
        <w:t>Computed</w:t>
      </w:r>
      <w:proofErr w:type="spellEnd"/>
      <w:r w:rsidRPr="00DD47D1">
        <w:t xml:space="preserve"> </w:t>
      </w:r>
      <w:proofErr w:type="spellStart"/>
      <w:r w:rsidRPr="00DD47D1">
        <w:t>Tomography</w:t>
      </w:r>
      <w:proofErr w:type="spellEnd"/>
      <w:r w:rsidRPr="00DD47D1">
        <w:t xml:space="preserve"> – CT) jest to metoda obrazowania oparta na tomografii rentgenowskiej. Wykorzystuje ona promieniowanie X, wytwarzane przez lampę rentgenowska. </w:t>
      </w:r>
      <w:r w:rsidR="000E5381">
        <w:t>Podczas pomiaru w</w:t>
      </w:r>
      <w:r w:rsidRPr="00DD47D1">
        <w:t xml:space="preserve">ykonywana jest seria zdjęć, które później po </w:t>
      </w:r>
      <w:r w:rsidR="000E5381">
        <w:t xml:space="preserve">rekonstrukcji pozwalają na odtworzenie trójwymiarowego kształtu </w:t>
      </w:r>
      <w:r w:rsidRPr="00DD47D1">
        <w:t>badanej struktury. Istnieją dwie 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w:t>
      </w:r>
      <w:r w:rsidR="000E5381">
        <w:t>m</w:t>
      </w:r>
      <w:r w:rsidRPr="00DD47D1">
        <w:t xml:space="preserve">, szereg </w:t>
      </w:r>
      <w:r w:rsidR="000E5381" w:rsidRPr="00DD47D1">
        <w:t>prześwietleń</w:t>
      </w:r>
      <w:r w:rsidRPr="00DD47D1">
        <w:t xml:space="preserve"> wiązk</w:t>
      </w:r>
      <w:r w:rsidR="000E5381">
        <w:t>ą</w:t>
      </w:r>
      <w:r w:rsidRPr="00DD47D1">
        <w:t xml:space="preserve"> promieniowana równoległa do płaszczyzny obrazowanej. 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rsidR="00347EBC" w:rsidRPr="00DD47D1" w:rsidRDefault="00347EBC" w:rsidP="00347EBC">
      <w:pPr>
        <w:jc w:val="both"/>
      </w:pPr>
    </w:p>
    <w:p w:rsidR="00347EBC" w:rsidRPr="00DD47D1" w:rsidRDefault="007900A1" w:rsidP="007900A1">
      <w:pPr>
        <w:pStyle w:val="Heading2"/>
      </w:pPr>
      <w:bookmarkStart w:id="31" w:name="_Toc279849100"/>
      <w:r>
        <w:t xml:space="preserve">3.2. </w:t>
      </w:r>
      <w:r w:rsidR="00347EBC" w:rsidRPr="00DD47D1">
        <w:t>Rekonstrukcja obrazów</w:t>
      </w:r>
      <w:bookmarkEnd w:id="31"/>
    </w:p>
    <w:p w:rsidR="00347EBC" w:rsidRPr="00DD47D1" w:rsidRDefault="00347EBC" w:rsidP="00347EBC">
      <w:pPr>
        <w:jc w:val="both"/>
        <w:rPr>
          <w:b/>
        </w:rPr>
      </w:pPr>
    </w:p>
    <w:p w:rsidR="00347EBC" w:rsidRPr="00DD47D1" w:rsidRDefault="00347EBC" w:rsidP="000E5381">
      <w:pPr>
        <w:jc w:val="both"/>
      </w:pPr>
      <w:r w:rsidRPr="00DD47D1">
        <w:t xml:space="preserve">Po wykonaniu odpowiedniej ilości obrazów należy później wykonać ich rekonstrukcje. </w:t>
      </w:r>
      <w:r w:rsidR="000E5381">
        <w:t xml:space="preserve"> </w:t>
      </w:r>
      <w:r w:rsidRPr="00DD47D1">
        <w:t>Metody z jakich się korzysta to m. in. metody sumacyjne: projekcja wsteczna; metody iteracyjne; metody analityczne: projekcja wsteczna filtrowana, dwuwymiarowa analiza Fourierowska.</w:t>
      </w:r>
    </w:p>
    <w:p w:rsidR="00347EBC" w:rsidRPr="00DD47D1" w:rsidRDefault="00347EBC" w:rsidP="000E5381">
      <w:pPr>
        <w:jc w:val="both"/>
      </w:pPr>
    </w:p>
    <w:p w:rsidR="00347EBC" w:rsidRDefault="00347EBC" w:rsidP="000E5381">
      <w:pPr>
        <w:jc w:val="both"/>
      </w:pPr>
      <w:r w:rsidRPr="00DD47D1">
        <w:t>Mówiąc o rekonstrukcji warto zacząć od wyjaśnienia, co dzieje się z wiązka promieniowania po przejściu przez próbkę. Ulega ono osłabieniu zgodnie z równaniem:</w:t>
      </w:r>
    </w:p>
    <w:p w:rsidR="00347EBC" w:rsidRDefault="00347EBC" w:rsidP="000E5381">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0E5381"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w:r w:rsidRPr="00DD47D1">
        <w:t>I – natężenie promieniowania po przejściu przez próbkę,</w:t>
      </w:r>
    </w:p>
    <w:p w:rsidR="00347EBC" w:rsidRPr="00DD47D1" w:rsidRDefault="00347EBC" w:rsidP="00347EBC">
      <w:pPr>
        <w:jc w:val="both"/>
      </w:pPr>
      <w:r w:rsidRPr="00DD47D1">
        <w:t>I</w:t>
      </w:r>
      <w:r w:rsidRPr="00DD47D1">
        <w:rPr>
          <w:vertAlign w:val="subscript"/>
        </w:rPr>
        <w:t>0</w:t>
      </w:r>
      <w:r w:rsidRPr="00DD47D1">
        <w:t xml:space="preserve"> – natężenie promieniowana na początku,</w:t>
      </w:r>
    </w:p>
    <w:p w:rsidR="00347EBC" w:rsidRPr="00DD47D1" w:rsidRDefault="00347EBC" w:rsidP="00347EBC">
      <w:pPr>
        <w:jc w:val="both"/>
      </w:pPr>
      <w:proofErr w:type="spellStart"/>
      <w:r w:rsidRPr="00DD47D1">
        <w:t>μ</w:t>
      </w:r>
      <w:r w:rsidRPr="00DD47D1">
        <w:rPr>
          <w:vertAlign w:val="subscript"/>
        </w:rPr>
        <w:t>x</w:t>
      </w:r>
      <w:proofErr w:type="spellEnd"/>
      <w:r w:rsidRPr="00DD47D1">
        <w:t xml:space="preserve"> – liniowy współczynnik osłabienia wiązki</w:t>
      </w:r>
      <w:r>
        <w:t xml:space="preserve"> [1/cm]</w:t>
      </w:r>
      <w:r w:rsidRPr="00DD47D1">
        <w:t>,</w:t>
      </w:r>
    </w:p>
    <w:p w:rsidR="00347EBC" w:rsidRPr="00DD47D1" w:rsidRDefault="00347EBC" w:rsidP="00347EBC">
      <w:pPr>
        <w:jc w:val="both"/>
      </w:pPr>
      <w:r w:rsidRPr="00DD47D1">
        <w:t>x – grubość materiału</w:t>
      </w:r>
      <w:r>
        <w:t xml:space="preserve"> [cm]</w:t>
      </w:r>
      <w:r w:rsidRPr="00DD47D1">
        <w:t>.</w:t>
      </w:r>
    </w:p>
    <w:p w:rsidR="00347EBC" w:rsidRPr="00DD47D1" w:rsidRDefault="00347EBC" w:rsidP="00347EBC">
      <w:pPr>
        <w:jc w:val="both"/>
      </w:pPr>
    </w:p>
    <w:p w:rsidR="00347EBC" w:rsidRPr="00DD47D1" w:rsidRDefault="00347EBC" w:rsidP="00347EBC">
      <w:pPr>
        <w:jc w:val="both"/>
      </w:pPr>
      <w:r w:rsidRPr="00DD47D1">
        <w:t>Liczy się następnie pochodna: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2A71BE"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rsidR="00347EBC" w:rsidRPr="007F2CA1" w:rsidRDefault="00347EBC" w:rsidP="005B2B13">
            <w:pPr>
              <w:jc w:val="both"/>
            </w:pPr>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d=x∙ρ</m:t>
                </m:r>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Jednostka gęstości powierzchniowej jest cm</w:t>
      </w:r>
      <w:r w:rsidRPr="00DD47D1">
        <w:rPr>
          <w:vertAlign w:val="superscript"/>
        </w:rPr>
        <w:t>2</w:t>
      </w:r>
      <w:r w:rsidRPr="00DD47D1">
        <w:t>/g.</w:t>
      </w:r>
    </w:p>
    <w:p w:rsidR="00347EBC" w:rsidRPr="00DD47D1" w:rsidRDefault="00347EBC" w:rsidP="00347EBC">
      <w:pPr>
        <w:jc w:val="both"/>
      </w:pPr>
    </w:p>
    <w:p w:rsidR="00347EBC" w:rsidRDefault="00347EBC" w:rsidP="00347EBC">
      <w:pPr>
        <w:jc w:val="both"/>
      </w:pPr>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rsidR="00347EBC" w:rsidRPr="007F2CA1" w:rsidRDefault="00347EBC" w:rsidP="005B2B13">
            <w:pPr>
              <w:jc w:val="both"/>
            </w:pPr>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 xml:space="preserve">Po </w:t>
      </w:r>
      <w:proofErr w:type="spellStart"/>
      <w:r w:rsidRPr="00DD47D1">
        <w:t>wycał</w:t>
      </w:r>
      <w:r>
        <w:t>k</w:t>
      </w:r>
      <w:r w:rsidRPr="00DD47D1">
        <w:t>owaniu</w:t>
      </w:r>
      <w:proofErr w:type="spellEnd"/>
      <w:r w:rsidRPr="00DD47D1">
        <w:t>, w ogólniejszym wypadku (biorąc pod uwagę element powierzchniowy, a nie liniowy):</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AB448E" w:rsidRDefault="002A71BE" w:rsidP="005B2B13">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Otrzymuje się zależność: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AB448E"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 xml:space="preserve">Po wykonaniu zdjęć </w:t>
      </w:r>
      <w:proofErr w:type="spellStart"/>
      <w:r w:rsidRPr="00DD47D1">
        <w:t>mikrotomograficznych</w:t>
      </w:r>
      <w:proofErr w:type="spellEnd"/>
      <w:r w:rsidRPr="00DD47D1">
        <w:t xml:space="preserve"> jedyne co jest znane to stosunek natężeń, a dzięki temu można później odtworzyć funkcje u(s). </w:t>
      </w:r>
    </w:p>
    <w:p w:rsidR="00347EBC" w:rsidRPr="00DD47D1" w:rsidRDefault="00347EBC" w:rsidP="00347EBC">
      <w:pPr>
        <w:jc w:val="both"/>
      </w:pPr>
    </w:p>
    <w:p w:rsidR="00347EBC" w:rsidRPr="00DD47D1" w:rsidRDefault="003A0538" w:rsidP="003A0538">
      <w:pPr>
        <w:pStyle w:val="Heading2"/>
      </w:pPr>
      <w:bookmarkStart w:id="32" w:name="_Toc279849101"/>
      <w:r>
        <w:t xml:space="preserve">3.3. </w:t>
      </w:r>
      <w:r w:rsidR="00347EBC" w:rsidRPr="00DD47D1">
        <w:t>Projekcja wsteczna</w:t>
      </w:r>
      <w:bookmarkEnd w:id="32"/>
    </w:p>
    <w:p w:rsidR="00347EBC" w:rsidRPr="00DD47D1" w:rsidRDefault="00347EBC" w:rsidP="00347EBC">
      <w:pPr>
        <w:jc w:val="both"/>
        <w:rPr>
          <w:b/>
        </w:rPr>
      </w:pPr>
    </w:p>
    <w:p w:rsidR="00347EBC" w:rsidRPr="0061600C" w:rsidRDefault="00347EBC" w:rsidP="0061600C">
      <w:pPr>
        <w:jc w:val="both"/>
      </w:pPr>
      <w:r w:rsidRPr="00CA477C">
        <w:rPr>
          <w:highlight w:val="yellow"/>
        </w:rPr>
        <w:lastRenderedPageBreak/>
        <w:t>Metoda rekonstrukcji polegająca na odtwarzaniu stanu wewnętrznego poprzez obserwacje stanu zewnętrznego natężeń promieniowania.</w:t>
      </w:r>
      <w:r w:rsidRPr="00DD47D1">
        <w:t xml:space="preserve"> </w:t>
      </w:r>
      <w:r w:rsidR="00CA477C" w:rsidRPr="00CA477C">
        <w:rPr>
          <w:highlight w:val="yellow"/>
        </w:rPr>
        <w:t>????</w:t>
      </w:r>
      <w:r w:rsidR="00CA477C">
        <w:t xml:space="preserve"> </w:t>
      </w:r>
      <w:r w:rsidR="00CA477C" w:rsidRPr="00CA477C">
        <w:rPr>
          <w:highlight w:val="green"/>
        </w:rPr>
        <w:t>To trzeba dokończyć i opisać metodę rekonstrukcji wstecznej.</w:t>
      </w:r>
      <w:r w:rsidR="00CA477C">
        <w:t xml:space="preserve"> </w:t>
      </w:r>
      <w:r w:rsidR="002A71BE">
        <w:rPr>
          <w:noProof/>
        </w:rPr>
        <w:pict>
          <v:shapetype id="_x0000_t202" coordsize="21600,21600" o:spt="202" path="m,l,21600r21600,l21600,xe">
            <v:stroke joinstyle="miter"/>
            <v:path gradientshapeok="t" o:connecttype="rect"/>
          </v:shapetype>
          <v:shape id="_x0000_s1030" type="#_x0000_t202" style="position:absolute;left:0;text-align:left;margin-left:0;margin-top:273.35pt;width:185.1pt;height:.05pt;z-index:251664896;mso-position-horizontal-relative:text;mso-position-vertical-relative:text" stroked="f">
            <v:textbox style="mso-fit-shape-to-text:t" inset="0,0,0,0">
              <w:txbxContent>
                <w:p w:rsidR="002A71BE" w:rsidRPr="00B346A7" w:rsidRDefault="002A71BE" w:rsidP="00B346A7">
                  <w:pPr>
                    <w:pStyle w:val="Caption"/>
                    <w:rPr>
                      <w:rFonts w:ascii="Times New Roman" w:eastAsia="Times New Roman" w:hAnsi="Times New Roman" w:cs="Times New Roman"/>
                      <w:i/>
                      <w:noProof/>
                      <w:color w:val="000000" w:themeColor="text1"/>
                      <w:sz w:val="24"/>
                      <w:szCs w:val="24"/>
                    </w:rPr>
                  </w:pPr>
                  <w:bookmarkStart w:id="33" w:name="_Toc408275225"/>
                  <w:r w:rsidRPr="00B346A7">
                    <w:rPr>
                      <w:rFonts w:ascii="Times New Roman" w:hAnsi="Times New Roman" w:cs="Times New Roman"/>
                      <w:i/>
                      <w:color w:val="000000" w:themeColor="text1"/>
                      <w:sz w:val="24"/>
                      <w:szCs w:val="24"/>
                    </w:rPr>
                    <w:t xml:space="preserve">Rysunek </w:t>
                  </w:r>
                  <w:r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Pr="00B346A7">
                    <w:rPr>
                      <w:rFonts w:ascii="Times New Roman" w:hAnsi="Times New Roman" w:cs="Times New Roman"/>
                      <w:i/>
                      <w:color w:val="000000" w:themeColor="text1"/>
                      <w:sz w:val="24"/>
                      <w:szCs w:val="24"/>
                    </w:rPr>
                    <w:fldChar w:fldCharType="separate"/>
                  </w:r>
                  <w:r>
                    <w:rPr>
                      <w:rFonts w:ascii="Times New Roman" w:hAnsi="Times New Roman" w:cs="Times New Roman"/>
                      <w:i/>
                      <w:noProof/>
                      <w:color w:val="000000" w:themeColor="text1"/>
                      <w:sz w:val="24"/>
                      <w:szCs w:val="24"/>
                    </w:rPr>
                    <w:t>16</w:t>
                  </w:r>
                  <w:r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Wyjaśnienie krok po kroku metody projekcji wstecznej</w:t>
                  </w:r>
                  <w:bookmarkEnd w:id="33"/>
                </w:p>
              </w:txbxContent>
            </v:textbox>
            <w10:wrap type="topAndBottom"/>
          </v:shape>
        </w:pict>
      </w:r>
      <w:r w:rsidR="00B346A7" w:rsidRPr="00DD47D1">
        <w:rPr>
          <w:noProof/>
          <w:lang w:eastAsia="pl-PL"/>
        </w:rPr>
        <w:drawing>
          <wp:anchor distT="0" distB="0" distL="114300" distR="114300" simplePos="0" relativeHeight="251657216" behindDoc="0" locked="0" layoutInCell="1" allowOverlap="1" wp14:anchorId="23110B3F" wp14:editId="5FE943E1">
            <wp:simplePos x="0" y="0"/>
            <wp:positionH relativeFrom="margin">
              <wp:posOffset>-508</wp:posOffset>
            </wp:positionH>
            <wp:positionV relativeFrom="paragraph">
              <wp:posOffset>-5080</wp:posOffset>
            </wp:positionV>
            <wp:extent cx="2350770" cy="341947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4">
                      <a:extLst>
                        <a:ext uri="{28A0092B-C50C-407E-A947-70E740481C1C}">
                          <a14:useLocalDpi xmlns:a14="http://schemas.microsoft.com/office/drawing/2010/main" val="0"/>
                        </a:ext>
                      </a:extLst>
                    </a:blip>
                    <a:stretch>
                      <a:fillRect/>
                    </a:stretch>
                  </pic:blipFill>
                  <pic:spPr>
                    <a:xfrm>
                      <a:off x="0" y="0"/>
                      <a:ext cx="2350770" cy="3419475"/>
                    </a:xfrm>
                    <a:prstGeom prst="rect">
                      <a:avLst/>
                    </a:prstGeom>
                  </pic:spPr>
                </pic:pic>
              </a:graphicData>
            </a:graphic>
          </wp:anchor>
        </w:drawing>
      </w:r>
      <w:r w:rsidR="002A71BE">
        <w:rPr>
          <w:noProof/>
        </w:rPr>
        <w:pict>
          <v:shape id="Text Box 15" o:spid="_x0000_s1026" type="#_x0000_t202" style="position:absolute;left:0;text-align:left;margin-left:116.6pt;margin-top:273.35pt;width:185.1pt;height:.05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0oNMwIAAG0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2vO&#10;jGjA0U51gX2hjkEFfFrrZ3DbWjiGDnr4DnoPZWy7K10Tv2iIwQ6kXy7oxmgSyunV9fj2FiYJ281V&#10;ip29PrXOh6+KGhaFnDtQlxAVp40PKAOug0vM5EnXxbrWOl6iYaUdOwnQ3FZ1ULFAvPjNS5voayi+&#10;6s29RqU5OWeJ3fZdRSl0++4MwZ6KFyDgqJ8hb+W6RtqN8OFJOAwNOsMihEccpaY253SWOKvI/fyb&#10;PvqDS1g5azGEOfc/jsIpzvQ3A5bjxA6CG4T9IJhjsyI0PMGKWZlEPHBBD2LpqHnGfixjFpiEkciV&#10;8zCIq9CvAvZLquUyOWEurQgbs7Uyhh7g3XXPwtkzOQGcPtAwnmL2jqPeN7Fkl8cAwBOBEdAeRXAT&#10;L5jpxNJ5/+LSvL0nr9e/xOIXAAAA//8DAFBLAwQUAAYACAAAACEA95KrFuEAAAALAQAADwAAAGRy&#10;cy9kb3ducmV2LnhtbEyPsU7DMBCGdyTewTokFkQdkhCqEKeqKhhgqQhd2Nz4Ggfic2Q7bXh7TBcY&#10;7+7Tf99frWYzsCM631sScLdIgCG1VvXUCdi9P98ugfkgScnBEgr4Rg+r+vKikqWyJ3rDYxM6FkPI&#10;l1KADmEsOfetRiP9wo5I8XawzsgQR9dx5eQphpuBp0lScCN7ih+0HHGjsf1qJiNgm39s9c10eHpd&#10;55l72U2b4rNrhLi+mtePwALO4Q+GX/2oDnV02tuJlGeDgDTL0ogKuM+LB2CRKJIsB7Y/b5bA64r/&#10;71D/AAAA//8DAFBLAQItABQABgAIAAAAIQC2gziS/gAAAOEBAAATAAAAAAAAAAAAAAAAAAAAAABb&#10;Q29udGVudF9UeXBlc10ueG1sUEsBAi0AFAAGAAgAAAAhADj9If/WAAAAlAEAAAsAAAAAAAAAAAAA&#10;AAAALwEAAF9yZWxzLy5yZWxzUEsBAi0AFAAGAAgAAAAhADNzSg0zAgAAbQQAAA4AAAAAAAAAAAAA&#10;AAAALgIAAGRycy9lMm9Eb2MueG1sUEsBAi0AFAAGAAgAAAAhAPeSqxbhAAAACwEAAA8AAAAAAAAA&#10;AAAAAAAAjQQAAGRycy9kb3ducmV2LnhtbFBLBQYAAAAABAAEAPMAAACbBQAAAAA=&#10;" stroked="f">
            <v:textbox style="mso-fit-shape-to-text:t" inset="0,0,0,0">
              <w:txbxContent>
                <w:p w:rsidR="002A71BE" w:rsidRPr="00B346A7" w:rsidRDefault="002A71BE" w:rsidP="0061600C">
                  <w:pPr>
                    <w:pStyle w:val="Caption"/>
                    <w:rPr>
                      <w:rFonts w:ascii="Times New Roman" w:eastAsia="Times New Roman" w:hAnsi="Times New Roman" w:cs="Times New Roman"/>
                      <w:i/>
                      <w:noProof/>
                      <w:color w:val="000000" w:themeColor="text1"/>
                      <w:sz w:val="24"/>
                      <w:szCs w:val="24"/>
                    </w:rPr>
                  </w:pPr>
                </w:p>
              </w:txbxContent>
            </v:textbox>
            <w10:wrap type="topAndBottom"/>
          </v:shape>
        </w:pict>
      </w:r>
    </w:p>
    <w:p w:rsidR="00347EBC" w:rsidRPr="00DD47D1" w:rsidRDefault="00347EBC" w:rsidP="00347EBC">
      <w:pPr>
        <w:keepNext/>
        <w:jc w:val="both"/>
      </w:pPr>
      <w:r w:rsidRPr="00B346A7">
        <w:rPr>
          <w:rFonts w:ascii="Times New Roman" w:hAnsi="Times New Roman" w:cs="Times New Roman"/>
          <w:b/>
          <w:noProof/>
          <w:color w:val="000000" w:themeColor="text1"/>
          <w:sz w:val="24"/>
          <w:szCs w:val="24"/>
          <w:lang w:eastAsia="pl-PL"/>
        </w:rPr>
        <w:lastRenderedPageBreak/>
        <w:drawing>
          <wp:inline distT="0" distB="0" distL="0" distR="0" wp14:anchorId="12DE0055" wp14:editId="69BF7E70">
            <wp:extent cx="2386043" cy="4330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5">
                      <a:extLst>
                        <a:ext uri="{28A0092B-C50C-407E-A947-70E740481C1C}">
                          <a14:useLocalDpi xmlns:a14="http://schemas.microsoft.com/office/drawing/2010/main" val="0"/>
                        </a:ext>
                      </a:extLst>
                    </a:blip>
                    <a:stretch>
                      <a:fillRect/>
                    </a:stretch>
                  </pic:blipFill>
                  <pic:spPr>
                    <a:xfrm>
                      <a:off x="0" y="0"/>
                      <a:ext cx="2397823" cy="4352080"/>
                    </a:xfrm>
                    <a:prstGeom prst="rect">
                      <a:avLst/>
                    </a:prstGeom>
                  </pic:spPr>
                </pic:pic>
              </a:graphicData>
            </a:graphic>
          </wp:inline>
        </w:drawing>
      </w:r>
    </w:p>
    <w:p w:rsidR="00347EBC" w:rsidRPr="00B346A7" w:rsidRDefault="00347EBC" w:rsidP="00347EBC">
      <w:pPr>
        <w:pStyle w:val="Caption"/>
        <w:jc w:val="both"/>
        <w:rPr>
          <w:rFonts w:ascii="Times New Roman" w:hAnsi="Times New Roman" w:cs="Times New Roman"/>
          <w:b w:val="0"/>
          <w:i/>
          <w:color w:val="000000" w:themeColor="text1"/>
          <w:sz w:val="24"/>
          <w:szCs w:val="24"/>
        </w:rPr>
      </w:pPr>
      <w:bookmarkStart w:id="34" w:name="_Toc408275226"/>
      <w:r w:rsidRPr="00B346A7">
        <w:rPr>
          <w:rFonts w:ascii="Times New Roman" w:hAnsi="Times New Roman" w:cs="Times New Roman"/>
          <w:i/>
          <w:color w:val="000000" w:themeColor="text1"/>
          <w:sz w:val="24"/>
          <w:szCs w:val="24"/>
        </w:rPr>
        <w:t xml:space="preserve">Rysunek </w:t>
      </w:r>
      <w:r w:rsidR="00060D71"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00060D71" w:rsidRPr="00B346A7">
        <w:rPr>
          <w:rFonts w:ascii="Times New Roman" w:hAnsi="Times New Roman" w:cs="Times New Roman"/>
          <w:i/>
          <w:color w:val="000000" w:themeColor="text1"/>
          <w:sz w:val="24"/>
          <w:szCs w:val="24"/>
        </w:rPr>
        <w:fldChar w:fldCharType="separate"/>
      </w:r>
      <w:r w:rsidR="00954289">
        <w:rPr>
          <w:rFonts w:ascii="Times New Roman" w:hAnsi="Times New Roman" w:cs="Times New Roman"/>
          <w:i/>
          <w:noProof/>
          <w:color w:val="000000" w:themeColor="text1"/>
          <w:sz w:val="24"/>
          <w:szCs w:val="24"/>
        </w:rPr>
        <w:t>17</w:t>
      </w:r>
      <w:r w:rsidR="00060D71" w:rsidRPr="00B346A7">
        <w:rPr>
          <w:rFonts w:ascii="Times New Roman" w:hAnsi="Times New Roman" w:cs="Times New Roman"/>
          <w:i/>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Rodzaje wiązek stosowanych w CT. Próbka jest ruchoma, a źródło znajduje się w tym samym miejscu.</w:t>
      </w:r>
      <w:bookmarkEnd w:id="34"/>
    </w:p>
    <w:p w:rsidR="00347EBC" w:rsidRPr="00DD47D1" w:rsidRDefault="00347EBC" w:rsidP="00347EBC">
      <w:pPr>
        <w:jc w:val="both"/>
      </w:pPr>
    </w:p>
    <w:p w:rsidR="00347EBC" w:rsidRPr="00DD47D1" w:rsidRDefault="00347EBC" w:rsidP="007900A1">
      <w:pPr>
        <w:pStyle w:val="Heading1"/>
        <w:numPr>
          <w:ilvl w:val="0"/>
          <w:numId w:val="32"/>
        </w:numPr>
        <w:jc w:val="both"/>
        <w:rPr>
          <w:rFonts w:ascii="Times New Roman" w:hAnsi="Times New Roman" w:cs="Times New Roman"/>
        </w:rPr>
      </w:pPr>
      <w:bookmarkStart w:id="35" w:name="_Toc279849102"/>
      <w:r w:rsidRPr="00DD47D1">
        <w:rPr>
          <w:rFonts w:ascii="Times New Roman" w:hAnsi="Times New Roman" w:cs="Times New Roman"/>
        </w:rPr>
        <w:t>Procedura przygotowania kości do pomiarów.</w:t>
      </w:r>
      <w:bookmarkEnd w:id="35"/>
    </w:p>
    <w:p w:rsidR="00347EBC" w:rsidRPr="00DD47D1" w:rsidRDefault="00347EBC" w:rsidP="00347EBC">
      <w:pPr>
        <w:jc w:val="both"/>
      </w:pPr>
    </w:p>
    <w:p w:rsidR="00347EBC" w:rsidRPr="00DD47D1" w:rsidRDefault="00347EBC" w:rsidP="00347EBC">
      <w:pPr>
        <w:jc w:val="both"/>
      </w:pPr>
    </w:p>
    <w:p w:rsidR="00CF757B" w:rsidRDefault="00347EBC" w:rsidP="00347EBC">
      <w:pPr>
        <w:jc w:val="both"/>
      </w:pPr>
      <w:r w:rsidRPr="00DD47D1">
        <w:t xml:space="preserve">Materiałem wykorzystanym do wyznaczania stałych elastycznych kości gąbczastych były kości udowe wołowe pochodzące od osobników w różnym wieku. </w:t>
      </w:r>
      <w:r w:rsidR="00CF757B">
        <w:t>Kość tą wybrano ze względu na szczególnie ciekawą i różnorodną strukturę beleczkową. Na poniższym rysunku zawarto dokładniejszy opis części bliższej kości udowej.</w:t>
      </w:r>
    </w:p>
    <w:p w:rsidR="00CF757B" w:rsidRDefault="00CF757B" w:rsidP="00347EBC">
      <w:pPr>
        <w:jc w:val="both"/>
      </w:pPr>
    </w:p>
    <w:p w:rsidR="00CF757B" w:rsidRDefault="00CF757B" w:rsidP="00CF757B">
      <w:pPr>
        <w:keepNext/>
        <w:jc w:val="both"/>
      </w:pPr>
      <w:r>
        <w:rPr>
          <w:noProof/>
          <w:lang w:eastAsia="pl-PL"/>
        </w:rPr>
        <w:lastRenderedPageBreak/>
        <w:drawing>
          <wp:inline distT="0" distB="0" distL="0" distR="0" wp14:anchorId="72628C6A" wp14:editId="49B1B6C4">
            <wp:extent cx="3714496" cy="2785872"/>
            <wp:effectExtent l="0" t="0" r="0" b="0"/>
            <wp:docPr id="14" name="Picture 14" descr="Superior_epiphysis_-_posterior_view.jpg (9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ior_epiphysis_-_posterior_view.jpg (960×7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9957" cy="2789967"/>
                    </a:xfrm>
                    <a:prstGeom prst="rect">
                      <a:avLst/>
                    </a:prstGeom>
                    <a:noFill/>
                    <a:ln>
                      <a:noFill/>
                    </a:ln>
                  </pic:spPr>
                </pic:pic>
              </a:graphicData>
            </a:graphic>
          </wp:inline>
        </w:drawing>
      </w:r>
    </w:p>
    <w:p w:rsidR="00CF757B" w:rsidRPr="00CF757B" w:rsidRDefault="00CF757B" w:rsidP="00CF757B">
      <w:pPr>
        <w:pStyle w:val="Caption"/>
        <w:jc w:val="both"/>
        <w:rPr>
          <w:rFonts w:ascii="Times New Roman" w:hAnsi="Times New Roman" w:cs="Times New Roman"/>
          <w:i/>
          <w:color w:val="000000" w:themeColor="text1"/>
          <w:sz w:val="24"/>
          <w:szCs w:val="24"/>
        </w:rPr>
      </w:pPr>
      <w:bookmarkStart w:id="36" w:name="_Toc408275227"/>
      <w:r w:rsidRPr="00CF757B">
        <w:rPr>
          <w:rFonts w:ascii="Times New Roman" w:hAnsi="Times New Roman" w:cs="Times New Roman"/>
          <w:i/>
          <w:color w:val="000000" w:themeColor="text1"/>
          <w:sz w:val="24"/>
          <w:szCs w:val="24"/>
        </w:rPr>
        <w:t xml:space="preserve">Rysunek </w:t>
      </w:r>
      <w:r w:rsidRPr="00CF757B">
        <w:rPr>
          <w:rFonts w:ascii="Times New Roman" w:hAnsi="Times New Roman" w:cs="Times New Roman"/>
          <w:i/>
          <w:color w:val="000000" w:themeColor="text1"/>
          <w:sz w:val="24"/>
          <w:szCs w:val="24"/>
        </w:rPr>
        <w:fldChar w:fldCharType="begin"/>
      </w:r>
      <w:r w:rsidRPr="00CF757B">
        <w:rPr>
          <w:rFonts w:ascii="Times New Roman" w:hAnsi="Times New Roman" w:cs="Times New Roman"/>
          <w:i/>
          <w:color w:val="000000" w:themeColor="text1"/>
          <w:sz w:val="24"/>
          <w:szCs w:val="24"/>
        </w:rPr>
        <w:instrText xml:space="preserve"> SEQ Rysunek \* ARABIC </w:instrText>
      </w:r>
      <w:r w:rsidRPr="00CF757B">
        <w:rPr>
          <w:rFonts w:ascii="Times New Roman" w:hAnsi="Times New Roman" w:cs="Times New Roman"/>
          <w:i/>
          <w:color w:val="000000" w:themeColor="text1"/>
          <w:sz w:val="24"/>
          <w:szCs w:val="24"/>
        </w:rPr>
        <w:fldChar w:fldCharType="separate"/>
      </w:r>
      <w:r w:rsidR="00954289">
        <w:rPr>
          <w:rFonts w:ascii="Times New Roman" w:hAnsi="Times New Roman" w:cs="Times New Roman"/>
          <w:i/>
          <w:noProof/>
          <w:color w:val="000000" w:themeColor="text1"/>
          <w:sz w:val="24"/>
          <w:szCs w:val="24"/>
        </w:rPr>
        <w:t>18</w:t>
      </w:r>
      <w:r w:rsidRPr="00CF757B">
        <w:rPr>
          <w:rFonts w:ascii="Times New Roman" w:hAnsi="Times New Roman" w:cs="Times New Roman"/>
          <w:i/>
          <w:color w:val="000000" w:themeColor="text1"/>
          <w:sz w:val="24"/>
          <w:szCs w:val="24"/>
        </w:rPr>
        <w:fldChar w:fldCharType="end"/>
      </w:r>
      <w:r w:rsidRPr="00CF757B">
        <w:rPr>
          <w:rFonts w:ascii="Times New Roman" w:hAnsi="Times New Roman" w:cs="Times New Roman"/>
          <w:i/>
          <w:color w:val="000000" w:themeColor="text1"/>
          <w:sz w:val="24"/>
          <w:szCs w:val="24"/>
        </w:rPr>
        <w:t xml:space="preserve"> </w:t>
      </w:r>
      <w:r w:rsidRPr="00CF757B">
        <w:rPr>
          <w:rFonts w:ascii="Times New Roman" w:hAnsi="Times New Roman" w:cs="Times New Roman"/>
          <w:b w:val="0"/>
          <w:i/>
          <w:color w:val="000000" w:themeColor="text1"/>
          <w:sz w:val="24"/>
          <w:szCs w:val="24"/>
        </w:rPr>
        <w:t xml:space="preserve">Górna część kości udowej prawej człowieka widziana od tyłu. </w:t>
      </w:r>
      <w:proofErr w:type="spellStart"/>
      <w:r w:rsidRPr="00CF757B">
        <w:rPr>
          <w:rFonts w:ascii="Times New Roman" w:hAnsi="Times New Roman" w:cs="Times New Roman"/>
          <w:b w:val="0"/>
          <w:i/>
          <w:color w:val="000000" w:themeColor="text1"/>
          <w:sz w:val="24"/>
          <w:szCs w:val="24"/>
        </w:rPr>
        <w:t>Head</w:t>
      </w:r>
      <w:proofErr w:type="spellEnd"/>
      <w:r w:rsidRPr="00CF757B">
        <w:rPr>
          <w:rFonts w:ascii="Times New Roman" w:hAnsi="Times New Roman" w:cs="Times New Roman"/>
          <w:b w:val="0"/>
          <w:i/>
          <w:color w:val="000000" w:themeColor="text1"/>
          <w:sz w:val="24"/>
          <w:szCs w:val="24"/>
        </w:rPr>
        <w:t xml:space="preserve"> – głowa, </w:t>
      </w:r>
      <w:proofErr w:type="spellStart"/>
      <w:r w:rsidRPr="00CF757B">
        <w:rPr>
          <w:rFonts w:ascii="Times New Roman" w:hAnsi="Times New Roman" w:cs="Times New Roman"/>
          <w:b w:val="0"/>
          <w:i/>
          <w:color w:val="000000" w:themeColor="text1"/>
          <w:sz w:val="24"/>
          <w:szCs w:val="24"/>
        </w:rPr>
        <w:t>nech</w:t>
      </w:r>
      <w:proofErr w:type="spellEnd"/>
      <w:r w:rsidRPr="00CF757B">
        <w:rPr>
          <w:rFonts w:ascii="Times New Roman" w:hAnsi="Times New Roman" w:cs="Times New Roman"/>
          <w:b w:val="0"/>
          <w:i/>
          <w:color w:val="000000" w:themeColor="text1"/>
          <w:sz w:val="24"/>
          <w:szCs w:val="24"/>
        </w:rPr>
        <w:t xml:space="preserve"> – szyjka, </w:t>
      </w:r>
      <w:proofErr w:type="spellStart"/>
      <w:r w:rsidRPr="00CF757B">
        <w:rPr>
          <w:rFonts w:ascii="Times New Roman" w:hAnsi="Times New Roman" w:cs="Times New Roman"/>
          <w:b w:val="0"/>
          <w:i/>
          <w:color w:val="000000" w:themeColor="text1"/>
          <w:sz w:val="24"/>
          <w:szCs w:val="24"/>
        </w:rPr>
        <w:t>greater</w:t>
      </w:r>
      <w:proofErr w:type="spellEnd"/>
      <w:r w:rsidRPr="00CF757B">
        <w:rPr>
          <w:rFonts w:ascii="Times New Roman" w:hAnsi="Times New Roman" w:cs="Times New Roman"/>
          <w:b w:val="0"/>
          <w:i/>
          <w:color w:val="000000" w:themeColor="text1"/>
          <w:sz w:val="24"/>
          <w:szCs w:val="24"/>
        </w:rPr>
        <w:t xml:space="preserve"> </w:t>
      </w:r>
      <w:proofErr w:type="spellStart"/>
      <w:r w:rsidRPr="00CF757B">
        <w:rPr>
          <w:rFonts w:ascii="Times New Roman" w:hAnsi="Times New Roman" w:cs="Times New Roman"/>
          <w:b w:val="0"/>
          <w:i/>
          <w:color w:val="000000" w:themeColor="text1"/>
          <w:sz w:val="24"/>
          <w:szCs w:val="24"/>
        </w:rPr>
        <w:t>trochanter</w:t>
      </w:r>
      <w:proofErr w:type="spellEnd"/>
      <w:r w:rsidRPr="00CF757B">
        <w:rPr>
          <w:rFonts w:ascii="Times New Roman" w:hAnsi="Times New Roman" w:cs="Times New Roman"/>
          <w:b w:val="0"/>
          <w:i/>
          <w:color w:val="000000" w:themeColor="text1"/>
          <w:sz w:val="24"/>
          <w:szCs w:val="24"/>
        </w:rPr>
        <w:t xml:space="preserve"> – krętarz większy, </w:t>
      </w:r>
      <w:proofErr w:type="spellStart"/>
      <w:r w:rsidRPr="00CF757B">
        <w:rPr>
          <w:rFonts w:ascii="Times New Roman" w:hAnsi="Times New Roman" w:cs="Times New Roman"/>
          <w:b w:val="0"/>
          <w:i/>
          <w:color w:val="000000" w:themeColor="text1"/>
          <w:sz w:val="24"/>
          <w:szCs w:val="24"/>
        </w:rPr>
        <w:t>intertrochanteric</w:t>
      </w:r>
      <w:proofErr w:type="spellEnd"/>
      <w:r w:rsidRPr="00CF757B">
        <w:rPr>
          <w:rFonts w:ascii="Times New Roman" w:hAnsi="Times New Roman" w:cs="Times New Roman"/>
          <w:b w:val="0"/>
          <w:i/>
          <w:color w:val="000000" w:themeColor="text1"/>
          <w:sz w:val="24"/>
          <w:szCs w:val="24"/>
        </w:rPr>
        <w:t xml:space="preserve"> </w:t>
      </w:r>
      <w:proofErr w:type="spellStart"/>
      <w:r w:rsidRPr="00CF757B">
        <w:rPr>
          <w:rFonts w:ascii="Times New Roman" w:hAnsi="Times New Roman" w:cs="Times New Roman"/>
          <w:b w:val="0"/>
          <w:i/>
          <w:color w:val="000000" w:themeColor="text1"/>
          <w:sz w:val="24"/>
          <w:szCs w:val="24"/>
        </w:rPr>
        <w:t>crest</w:t>
      </w:r>
      <w:proofErr w:type="spellEnd"/>
      <w:r w:rsidRPr="00CF757B">
        <w:rPr>
          <w:rFonts w:ascii="Times New Roman" w:hAnsi="Times New Roman" w:cs="Times New Roman"/>
          <w:b w:val="0"/>
          <w:i/>
          <w:color w:val="000000" w:themeColor="text1"/>
          <w:sz w:val="24"/>
          <w:szCs w:val="24"/>
        </w:rPr>
        <w:t xml:space="preserve"> – grzebień </w:t>
      </w:r>
      <w:proofErr w:type="spellStart"/>
      <w:r w:rsidRPr="00CF757B">
        <w:rPr>
          <w:rFonts w:ascii="Times New Roman" w:hAnsi="Times New Roman" w:cs="Times New Roman"/>
          <w:b w:val="0"/>
          <w:i/>
          <w:color w:val="000000" w:themeColor="text1"/>
          <w:sz w:val="24"/>
          <w:szCs w:val="24"/>
        </w:rPr>
        <w:t>międzykrętarzowy</w:t>
      </w:r>
      <w:proofErr w:type="spellEnd"/>
      <w:r w:rsidRPr="00CF757B">
        <w:rPr>
          <w:rFonts w:ascii="Times New Roman" w:hAnsi="Times New Roman" w:cs="Times New Roman"/>
          <w:b w:val="0"/>
          <w:i/>
          <w:color w:val="000000" w:themeColor="text1"/>
          <w:sz w:val="24"/>
          <w:szCs w:val="24"/>
        </w:rPr>
        <w:t xml:space="preserve">, </w:t>
      </w:r>
      <w:proofErr w:type="spellStart"/>
      <w:r w:rsidRPr="00CF757B">
        <w:rPr>
          <w:rFonts w:ascii="Times New Roman" w:hAnsi="Times New Roman" w:cs="Times New Roman"/>
          <w:b w:val="0"/>
          <w:i/>
          <w:color w:val="000000" w:themeColor="text1"/>
          <w:sz w:val="24"/>
          <w:szCs w:val="24"/>
        </w:rPr>
        <w:t>lesser</w:t>
      </w:r>
      <w:proofErr w:type="spellEnd"/>
      <w:r w:rsidRPr="00CF757B">
        <w:rPr>
          <w:rFonts w:ascii="Times New Roman" w:hAnsi="Times New Roman" w:cs="Times New Roman"/>
          <w:b w:val="0"/>
          <w:i/>
          <w:color w:val="000000" w:themeColor="text1"/>
          <w:sz w:val="24"/>
          <w:szCs w:val="24"/>
        </w:rPr>
        <w:t xml:space="preserve"> </w:t>
      </w:r>
      <w:proofErr w:type="spellStart"/>
      <w:r w:rsidRPr="00CF757B">
        <w:rPr>
          <w:rFonts w:ascii="Times New Roman" w:hAnsi="Times New Roman" w:cs="Times New Roman"/>
          <w:b w:val="0"/>
          <w:i/>
          <w:color w:val="000000" w:themeColor="text1"/>
          <w:sz w:val="24"/>
          <w:szCs w:val="24"/>
        </w:rPr>
        <w:t>trochanter</w:t>
      </w:r>
      <w:proofErr w:type="spellEnd"/>
      <w:r w:rsidRPr="00CF757B">
        <w:rPr>
          <w:rFonts w:ascii="Times New Roman" w:hAnsi="Times New Roman" w:cs="Times New Roman"/>
          <w:b w:val="0"/>
          <w:i/>
          <w:color w:val="000000" w:themeColor="text1"/>
          <w:sz w:val="24"/>
          <w:szCs w:val="24"/>
        </w:rPr>
        <w:t xml:space="preserve"> – krętarz mniejszy, third </w:t>
      </w:r>
      <w:proofErr w:type="spellStart"/>
      <w:r w:rsidRPr="00CF757B">
        <w:rPr>
          <w:rFonts w:ascii="Times New Roman" w:hAnsi="Times New Roman" w:cs="Times New Roman"/>
          <w:b w:val="0"/>
          <w:i/>
          <w:color w:val="000000" w:themeColor="text1"/>
          <w:sz w:val="24"/>
          <w:szCs w:val="24"/>
        </w:rPr>
        <w:t>trochanter</w:t>
      </w:r>
      <w:proofErr w:type="spellEnd"/>
      <w:r w:rsidRPr="00CF757B">
        <w:rPr>
          <w:rFonts w:ascii="Times New Roman" w:hAnsi="Times New Roman" w:cs="Times New Roman"/>
          <w:b w:val="0"/>
          <w:i/>
          <w:color w:val="000000" w:themeColor="text1"/>
          <w:sz w:val="24"/>
          <w:szCs w:val="24"/>
        </w:rPr>
        <w:t xml:space="preserve"> – krętarz trzeci, </w:t>
      </w:r>
      <w:proofErr w:type="spellStart"/>
      <w:r w:rsidRPr="00CF757B">
        <w:rPr>
          <w:rFonts w:ascii="Times New Roman" w:hAnsi="Times New Roman" w:cs="Times New Roman"/>
          <w:b w:val="0"/>
          <w:i/>
          <w:color w:val="000000" w:themeColor="text1"/>
          <w:sz w:val="24"/>
          <w:szCs w:val="24"/>
        </w:rPr>
        <w:t>pectineal</w:t>
      </w:r>
      <w:proofErr w:type="spellEnd"/>
      <w:r w:rsidRPr="00CF757B">
        <w:rPr>
          <w:rFonts w:ascii="Times New Roman" w:hAnsi="Times New Roman" w:cs="Times New Roman"/>
          <w:b w:val="0"/>
          <w:i/>
          <w:color w:val="000000" w:themeColor="text1"/>
          <w:sz w:val="24"/>
          <w:szCs w:val="24"/>
        </w:rPr>
        <w:t xml:space="preserve"> </w:t>
      </w:r>
      <w:proofErr w:type="spellStart"/>
      <w:r w:rsidRPr="00CF757B">
        <w:rPr>
          <w:rFonts w:ascii="Times New Roman" w:hAnsi="Times New Roman" w:cs="Times New Roman"/>
          <w:b w:val="0"/>
          <w:i/>
          <w:color w:val="000000" w:themeColor="text1"/>
          <w:sz w:val="24"/>
          <w:szCs w:val="24"/>
        </w:rPr>
        <w:t>line</w:t>
      </w:r>
      <w:proofErr w:type="spellEnd"/>
      <w:r w:rsidRPr="00CF757B">
        <w:rPr>
          <w:rFonts w:ascii="Times New Roman" w:hAnsi="Times New Roman" w:cs="Times New Roman"/>
          <w:b w:val="0"/>
          <w:i/>
          <w:color w:val="000000" w:themeColor="text1"/>
          <w:sz w:val="24"/>
          <w:szCs w:val="24"/>
        </w:rPr>
        <w:t xml:space="preserve"> – kresa </w:t>
      </w:r>
      <w:proofErr w:type="spellStart"/>
      <w:r w:rsidRPr="00CF757B">
        <w:rPr>
          <w:rFonts w:ascii="Times New Roman" w:hAnsi="Times New Roman" w:cs="Times New Roman"/>
          <w:b w:val="0"/>
          <w:i/>
          <w:color w:val="000000" w:themeColor="text1"/>
          <w:sz w:val="24"/>
          <w:szCs w:val="24"/>
        </w:rPr>
        <w:t>grzebieiowa</w:t>
      </w:r>
      <w:proofErr w:type="spellEnd"/>
      <w:r w:rsidRPr="00CF757B">
        <w:rPr>
          <w:rFonts w:ascii="Times New Roman" w:hAnsi="Times New Roman" w:cs="Times New Roman"/>
          <w:b w:val="0"/>
          <w:i/>
          <w:color w:val="000000" w:themeColor="text1"/>
          <w:sz w:val="24"/>
          <w:szCs w:val="24"/>
        </w:rPr>
        <w:t xml:space="preserve">, </w:t>
      </w:r>
      <w:proofErr w:type="spellStart"/>
      <w:r w:rsidRPr="00CF757B">
        <w:rPr>
          <w:rFonts w:ascii="Times New Roman" w:hAnsi="Times New Roman" w:cs="Times New Roman"/>
          <w:b w:val="0"/>
          <w:i/>
          <w:color w:val="000000" w:themeColor="text1"/>
          <w:sz w:val="24"/>
          <w:szCs w:val="24"/>
        </w:rPr>
        <w:t>gluteal</w:t>
      </w:r>
      <w:proofErr w:type="spellEnd"/>
      <w:r w:rsidRPr="00CF757B">
        <w:rPr>
          <w:rFonts w:ascii="Times New Roman" w:hAnsi="Times New Roman" w:cs="Times New Roman"/>
          <w:b w:val="0"/>
          <w:i/>
          <w:color w:val="000000" w:themeColor="text1"/>
          <w:sz w:val="24"/>
          <w:szCs w:val="24"/>
        </w:rPr>
        <w:t xml:space="preserve"> </w:t>
      </w:r>
      <w:proofErr w:type="spellStart"/>
      <w:r w:rsidRPr="00CF757B">
        <w:rPr>
          <w:rFonts w:ascii="Times New Roman" w:hAnsi="Times New Roman" w:cs="Times New Roman"/>
          <w:b w:val="0"/>
          <w:i/>
          <w:color w:val="000000" w:themeColor="text1"/>
          <w:sz w:val="24"/>
          <w:szCs w:val="24"/>
        </w:rPr>
        <w:t>tuberosity</w:t>
      </w:r>
      <w:proofErr w:type="spellEnd"/>
      <w:r w:rsidRPr="00CF757B">
        <w:rPr>
          <w:rFonts w:ascii="Times New Roman" w:hAnsi="Times New Roman" w:cs="Times New Roman"/>
          <w:b w:val="0"/>
          <w:i/>
          <w:color w:val="000000" w:themeColor="text1"/>
          <w:sz w:val="24"/>
          <w:szCs w:val="24"/>
        </w:rPr>
        <w:t xml:space="preserve"> – guzowatość pośladkowa</w:t>
      </w:r>
      <w:bookmarkEnd w:id="36"/>
      <w:r w:rsidR="00922C9C">
        <w:rPr>
          <w:rFonts w:ascii="Times New Roman" w:hAnsi="Times New Roman" w:cs="Times New Roman"/>
          <w:b w:val="0"/>
          <w:i/>
          <w:color w:val="000000" w:themeColor="text1"/>
          <w:sz w:val="24"/>
          <w:szCs w:val="24"/>
        </w:rPr>
        <w:t xml:space="preserve"> (Źródło [5])</w:t>
      </w:r>
    </w:p>
    <w:p w:rsidR="00347EBC" w:rsidRDefault="00347EBC" w:rsidP="00347EBC">
      <w:pPr>
        <w:jc w:val="both"/>
      </w:pPr>
      <w:r w:rsidRPr="00DD47D1">
        <w:t>Pomiary wykonano dla kości pochodzących od zwierząt 1,5 rocznych, 5 letnich oraz 8 letnich. Przed wykonaniem pomiarów kość została najpierw wygotowana w celu usunięcia 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rsidR="00CA477C" w:rsidRDefault="00CA477C" w:rsidP="00347EBC">
      <w:pPr>
        <w:jc w:val="both"/>
      </w:pPr>
    </w:p>
    <w:p w:rsidR="00614F2C" w:rsidRDefault="00417155" w:rsidP="00574AFD">
      <w:pPr>
        <w:keepNext/>
        <w:jc w:val="center"/>
      </w:pPr>
      <w:r w:rsidRPr="00DD47D1">
        <w:rPr>
          <w:noProof/>
          <w:lang w:eastAsia="pl-PL"/>
        </w:rPr>
        <w:lastRenderedPageBreak/>
        <w:drawing>
          <wp:inline distT="0" distB="0" distL="0" distR="0" wp14:anchorId="41BD6B93" wp14:editId="1AD4AF3C">
            <wp:extent cx="2738003" cy="3495675"/>
            <wp:effectExtent l="0" t="0" r="5715"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37" cstate="print"/>
                    <a:srcRect/>
                    <a:stretch>
                      <a:fillRect/>
                    </a:stretch>
                  </pic:blipFill>
                  <pic:spPr bwMode="auto">
                    <a:xfrm>
                      <a:off x="0" y="0"/>
                      <a:ext cx="2743455" cy="3502636"/>
                    </a:xfrm>
                    <a:prstGeom prst="rect">
                      <a:avLst/>
                    </a:prstGeom>
                    <a:noFill/>
                    <a:ln w="9525">
                      <a:noFill/>
                      <a:miter lim="800000"/>
                      <a:headEnd/>
                      <a:tailEnd/>
                    </a:ln>
                  </pic:spPr>
                </pic:pic>
              </a:graphicData>
            </a:graphic>
          </wp:inline>
        </w:drawing>
      </w:r>
    </w:p>
    <w:p w:rsidR="00574AFD" w:rsidRDefault="00574AFD" w:rsidP="00614F2C">
      <w:pPr>
        <w:pStyle w:val="Caption"/>
        <w:jc w:val="both"/>
        <w:rPr>
          <w:i/>
          <w:color w:val="auto"/>
          <w:sz w:val="24"/>
          <w:szCs w:val="24"/>
        </w:rPr>
      </w:pPr>
    </w:p>
    <w:p w:rsidR="00417155" w:rsidRPr="00574AFD" w:rsidRDefault="00614F2C" w:rsidP="00614F2C">
      <w:pPr>
        <w:pStyle w:val="Caption"/>
        <w:jc w:val="both"/>
        <w:rPr>
          <w:b w:val="0"/>
          <w:i/>
          <w:color w:val="auto"/>
          <w:sz w:val="24"/>
          <w:szCs w:val="24"/>
        </w:rPr>
      </w:pPr>
      <w:bookmarkStart w:id="37" w:name="_Toc408275228"/>
      <w:r w:rsidRPr="00574AFD">
        <w:rPr>
          <w:i/>
          <w:color w:val="auto"/>
          <w:sz w:val="24"/>
          <w:szCs w:val="24"/>
        </w:rPr>
        <w:t xml:space="preserve">Rysunek </w:t>
      </w:r>
      <w:r w:rsidR="00060D71" w:rsidRPr="00574AFD">
        <w:rPr>
          <w:i/>
          <w:color w:val="auto"/>
          <w:sz w:val="24"/>
          <w:szCs w:val="24"/>
        </w:rPr>
        <w:fldChar w:fldCharType="begin"/>
      </w:r>
      <w:r w:rsidR="00060D71" w:rsidRPr="00574AFD">
        <w:rPr>
          <w:i/>
          <w:color w:val="auto"/>
          <w:sz w:val="24"/>
          <w:szCs w:val="24"/>
        </w:rPr>
        <w:instrText xml:space="preserve"> SEQ Rysunek \* ARABIC </w:instrText>
      </w:r>
      <w:r w:rsidR="00060D71" w:rsidRPr="00574AFD">
        <w:rPr>
          <w:i/>
          <w:color w:val="auto"/>
          <w:sz w:val="24"/>
          <w:szCs w:val="24"/>
        </w:rPr>
        <w:fldChar w:fldCharType="separate"/>
      </w:r>
      <w:r w:rsidR="00954289">
        <w:rPr>
          <w:i/>
          <w:noProof/>
          <w:color w:val="auto"/>
          <w:sz w:val="24"/>
          <w:szCs w:val="24"/>
        </w:rPr>
        <w:t>19</w:t>
      </w:r>
      <w:r w:rsidR="00060D71" w:rsidRPr="00574AFD">
        <w:rPr>
          <w:i/>
          <w:color w:val="auto"/>
          <w:sz w:val="24"/>
          <w:szCs w:val="24"/>
        </w:rPr>
        <w:fldChar w:fldCharType="end"/>
      </w:r>
      <w:r w:rsidRPr="00574AFD">
        <w:rPr>
          <w:i/>
          <w:color w:val="auto"/>
          <w:sz w:val="24"/>
          <w:szCs w:val="24"/>
        </w:rPr>
        <w:t xml:space="preserve">. </w:t>
      </w:r>
      <w:r w:rsidRPr="00574AFD">
        <w:rPr>
          <w:b w:val="0"/>
          <w:i/>
          <w:color w:val="auto"/>
          <w:sz w:val="24"/>
          <w:szCs w:val="24"/>
        </w:rPr>
        <w:t>Fragment kości udowej oczyszczonej przed pomiarem.</w:t>
      </w:r>
      <w:bookmarkEnd w:id="37"/>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rPr>
          <w:trHeight w:val="668"/>
        </w:trPr>
        <w:tc>
          <w:tcPr>
            <w:tcW w:w="9210" w:type="dxa"/>
          </w:tcPr>
          <w:p w:rsidR="00347EBC" w:rsidRDefault="00347EBC" w:rsidP="00574AFD">
            <w:pPr>
              <w:keepNext/>
              <w:jc w:val="center"/>
            </w:pPr>
            <w:r w:rsidRPr="00DD47D1">
              <w:rPr>
                <w:noProof/>
              </w:rPr>
              <w:drawing>
                <wp:inline distT="0" distB="0" distL="0" distR="0" wp14:anchorId="6C53598D" wp14:editId="549F5E5F">
                  <wp:extent cx="3472274" cy="2859024"/>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38" cstate="print"/>
                          <a:srcRect/>
                          <a:stretch>
                            <a:fillRect/>
                          </a:stretch>
                        </pic:blipFill>
                        <pic:spPr bwMode="auto">
                          <a:xfrm>
                            <a:off x="0" y="0"/>
                            <a:ext cx="3475881" cy="2861994"/>
                          </a:xfrm>
                          <a:prstGeom prst="rect">
                            <a:avLst/>
                          </a:prstGeom>
                          <a:noFill/>
                          <a:ln w="9525">
                            <a:noFill/>
                            <a:miter lim="800000"/>
                            <a:headEnd/>
                            <a:tailEnd/>
                          </a:ln>
                        </pic:spPr>
                      </pic:pic>
                    </a:graphicData>
                  </a:graphic>
                </wp:inline>
              </w:drawing>
            </w:r>
          </w:p>
          <w:p w:rsidR="00574AFD" w:rsidRDefault="00574AFD" w:rsidP="005B2B13">
            <w:pPr>
              <w:pStyle w:val="Caption"/>
              <w:jc w:val="both"/>
              <w:rPr>
                <w:i/>
                <w:color w:val="auto"/>
                <w:sz w:val="24"/>
                <w:szCs w:val="24"/>
              </w:rPr>
            </w:pPr>
          </w:p>
          <w:p w:rsidR="00347EBC" w:rsidRPr="00574AFD" w:rsidRDefault="00347EBC" w:rsidP="005B2B13">
            <w:pPr>
              <w:pStyle w:val="Caption"/>
              <w:jc w:val="both"/>
              <w:rPr>
                <w:b w:val="0"/>
                <w:i/>
                <w:color w:val="auto"/>
                <w:sz w:val="24"/>
                <w:szCs w:val="24"/>
              </w:rPr>
            </w:pPr>
            <w:bookmarkStart w:id="38" w:name="_Toc408275229"/>
            <w:r w:rsidRPr="00574AFD">
              <w:rPr>
                <w:i/>
                <w:color w:val="auto"/>
                <w:sz w:val="24"/>
                <w:szCs w:val="24"/>
              </w:rPr>
              <w:t xml:space="preserve">Rysunek </w:t>
            </w:r>
            <w:r w:rsidR="00060D71" w:rsidRPr="00574AFD">
              <w:rPr>
                <w:i/>
                <w:color w:val="auto"/>
                <w:sz w:val="24"/>
                <w:szCs w:val="24"/>
              </w:rPr>
              <w:fldChar w:fldCharType="begin"/>
            </w:r>
            <w:r w:rsidR="00060D71" w:rsidRPr="00574AFD">
              <w:rPr>
                <w:i/>
                <w:color w:val="auto"/>
                <w:sz w:val="24"/>
                <w:szCs w:val="24"/>
              </w:rPr>
              <w:instrText xml:space="preserve"> SEQ Rysunek \* ARABIC </w:instrText>
            </w:r>
            <w:r w:rsidR="00060D71" w:rsidRPr="00574AFD">
              <w:rPr>
                <w:i/>
                <w:color w:val="auto"/>
                <w:sz w:val="24"/>
                <w:szCs w:val="24"/>
              </w:rPr>
              <w:fldChar w:fldCharType="separate"/>
            </w:r>
            <w:r w:rsidR="00954289">
              <w:rPr>
                <w:i/>
                <w:noProof/>
                <w:color w:val="auto"/>
                <w:sz w:val="24"/>
                <w:szCs w:val="24"/>
              </w:rPr>
              <w:t>20</w:t>
            </w:r>
            <w:r w:rsidR="00060D71" w:rsidRPr="00574AFD">
              <w:rPr>
                <w:i/>
                <w:color w:val="auto"/>
                <w:sz w:val="24"/>
                <w:szCs w:val="24"/>
              </w:rPr>
              <w:fldChar w:fldCharType="end"/>
            </w:r>
            <w:r w:rsidRPr="00574AFD">
              <w:rPr>
                <w:i/>
                <w:color w:val="auto"/>
                <w:sz w:val="24"/>
                <w:szCs w:val="24"/>
              </w:rPr>
              <w:t xml:space="preserve">. </w:t>
            </w:r>
            <w:r w:rsidRPr="00574AFD">
              <w:rPr>
                <w:b w:val="0"/>
                <w:i/>
                <w:color w:val="auto"/>
                <w:sz w:val="24"/>
                <w:szCs w:val="24"/>
              </w:rPr>
              <w:t>Trójwymiarowa reprezentacja fragmentu kości udowej.</w:t>
            </w:r>
            <w:bookmarkEnd w:id="38"/>
          </w:p>
          <w:p w:rsidR="00347EBC" w:rsidRPr="00DD47D1" w:rsidRDefault="00347EBC" w:rsidP="005B2B13">
            <w:pPr>
              <w:jc w:val="both"/>
              <w:rPr>
                <w:i/>
              </w:rPr>
            </w:pPr>
          </w:p>
        </w:tc>
      </w:tr>
    </w:tbl>
    <w:p w:rsidR="00C26B69" w:rsidRDefault="00347EBC" w:rsidP="00347EBC">
      <w:pPr>
        <w:jc w:val="both"/>
      </w:pPr>
      <w:r w:rsidRPr="00DD47D1">
        <w:t xml:space="preserve">Wstępne pomiary całej kości posłużyły do wybrania obszarów z których wycięte zostały fragmenty poddane testom wytrzymałościowym. Na podstawie analizy przekrojów w każdej z kości wybrano </w:t>
      </w:r>
      <w:r w:rsidRPr="00DD47D1">
        <w:lastRenderedPageBreak/>
        <w:t xml:space="preserve">kilka obszarów o w miarę jednorodnej strukturze. </w:t>
      </w:r>
      <w:r w:rsidR="00C26B69">
        <w:t>W celu usystematyzowania pracy, kość podzielono na strony (lewa – L, prawa – P) oraz części (A, B, C) jak to pokazano na rysunku 20.</w:t>
      </w:r>
      <w:r w:rsidR="00C26B69" w:rsidRPr="00C26B69">
        <w:t xml:space="preserve"> </w:t>
      </w:r>
    </w:p>
    <w:p w:rsidR="00C26B69" w:rsidRDefault="00C26B69" w:rsidP="00C26B69">
      <w:pPr>
        <w:keepNext/>
        <w:jc w:val="both"/>
      </w:pPr>
      <w:r w:rsidRPr="00C26B69">
        <w:rPr>
          <w:noProof/>
          <w:lang w:eastAsia="pl-PL"/>
        </w:rPr>
        <w:drawing>
          <wp:inline distT="0" distB="0" distL="0" distR="0" wp14:anchorId="00F44EF0" wp14:editId="3784FA4C">
            <wp:extent cx="5309616" cy="2373468"/>
            <wp:effectExtent l="0" t="0" r="0" b="0"/>
            <wp:docPr id="15" name="Picture 15" descr="C:\Users\Natalia\Desktop\inzynierka\inz\K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ia\Desktop\inzynierka\inz\K0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3753" cy="2375317"/>
                    </a:xfrm>
                    <a:prstGeom prst="rect">
                      <a:avLst/>
                    </a:prstGeom>
                    <a:noFill/>
                    <a:ln>
                      <a:noFill/>
                    </a:ln>
                  </pic:spPr>
                </pic:pic>
              </a:graphicData>
            </a:graphic>
          </wp:inline>
        </w:drawing>
      </w:r>
    </w:p>
    <w:p w:rsidR="00C26B69" w:rsidRPr="00C26B69" w:rsidRDefault="00C26B69" w:rsidP="00C26B69">
      <w:pPr>
        <w:pStyle w:val="Caption"/>
        <w:jc w:val="both"/>
        <w:rPr>
          <w:rFonts w:ascii="Times New Roman" w:hAnsi="Times New Roman" w:cs="Times New Roman"/>
          <w:i/>
          <w:color w:val="000000" w:themeColor="text1"/>
          <w:sz w:val="24"/>
          <w:szCs w:val="24"/>
        </w:rPr>
      </w:pPr>
      <w:bookmarkStart w:id="39" w:name="_Toc408275230"/>
      <w:r w:rsidRPr="00C26B69">
        <w:rPr>
          <w:rFonts w:ascii="Times New Roman" w:hAnsi="Times New Roman" w:cs="Times New Roman"/>
          <w:i/>
          <w:color w:val="000000" w:themeColor="text1"/>
          <w:sz w:val="24"/>
          <w:szCs w:val="24"/>
        </w:rPr>
        <w:t xml:space="preserve">Rysunek </w:t>
      </w:r>
      <w:r w:rsidRPr="00C26B69">
        <w:rPr>
          <w:rFonts w:ascii="Times New Roman" w:hAnsi="Times New Roman" w:cs="Times New Roman"/>
          <w:i/>
          <w:color w:val="000000" w:themeColor="text1"/>
          <w:sz w:val="24"/>
          <w:szCs w:val="24"/>
        </w:rPr>
        <w:fldChar w:fldCharType="begin"/>
      </w:r>
      <w:r w:rsidRPr="00C26B69">
        <w:rPr>
          <w:rFonts w:ascii="Times New Roman" w:hAnsi="Times New Roman" w:cs="Times New Roman"/>
          <w:i/>
          <w:color w:val="000000" w:themeColor="text1"/>
          <w:sz w:val="24"/>
          <w:szCs w:val="24"/>
        </w:rPr>
        <w:instrText xml:space="preserve"> SEQ Rysunek \* ARABIC </w:instrText>
      </w:r>
      <w:r w:rsidRPr="00C26B69">
        <w:rPr>
          <w:rFonts w:ascii="Times New Roman" w:hAnsi="Times New Roman" w:cs="Times New Roman"/>
          <w:i/>
          <w:color w:val="000000" w:themeColor="text1"/>
          <w:sz w:val="24"/>
          <w:szCs w:val="24"/>
        </w:rPr>
        <w:fldChar w:fldCharType="separate"/>
      </w:r>
      <w:r w:rsidR="00954289">
        <w:rPr>
          <w:rFonts w:ascii="Times New Roman" w:hAnsi="Times New Roman" w:cs="Times New Roman"/>
          <w:i/>
          <w:noProof/>
          <w:color w:val="000000" w:themeColor="text1"/>
          <w:sz w:val="24"/>
          <w:szCs w:val="24"/>
        </w:rPr>
        <w:t>21</w:t>
      </w:r>
      <w:r w:rsidRPr="00C26B69">
        <w:rPr>
          <w:rFonts w:ascii="Times New Roman" w:hAnsi="Times New Roman" w:cs="Times New Roman"/>
          <w:i/>
          <w:color w:val="000000" w:themeColor="text1"/>
          <w:sz w:val="24"/>
          <w:szCs w:val="24"/>
        </w:rPr>
        <w:fldChar w:fldCharType="end"/>
      </w:r>
      <w:r w:rsidRPr="00C26B69">
        <w:rPr>
          <w:rFonts w:ascii="Times New Roman" w:hAnsi="Times New Roman" w:cs="Times New Roman"/>
          <w:i/>
          <w:color w:val="000000" w:themeColor="text1"/>
          <w:sz w:val="24"/>
          <w:szCs w:val="24"/>
        </w:rPr>
        <w:t xml:space="preserve"> </w:t>
      </w:r>
      <w:r w:rsidRPr="00C26B69">
        <w:rPr>
          <w:rFonts w:ascii="Times New Roman" w:hAnsi="Times New Roman" w:cs="Times New Roman"/>
          <w:b w:val="0"/>
          <w:i/>
          <w:color w:val="000000" w:themeColor="text1"/>
          <w:sz w:val="24"/>
          <w:szCs w:val="24"/>
        </w:rPr>
        <w:t>Podział kości na strony i części.</w:t>
      </w:r>
      <w:bookmarkEnd w:id="39"/>
    </w:p>
    <w:p w:rsidR="00347EBC" w:rsidRPr="00DD47D1" w:rsidRDefault="00C26B69" w:rsidP="00347EBC">
      <w:pPr>
        <w:jc w:val="both"/>
      </w:pPr>
      <w:r>
        <w:t xml:space="preserve"> </w:t>
      </w:r>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574AFD">
            <w:pPr>
              <w:keepNext/>
              <w:jc w:val="center"/>
            </w:pPr>
            <w:r w:rsidRPr="00DD47D1">
              <w:rPr>
                <w:noProof/>
              </w:rPr>
              <w:drawing>
                <wp:inline distT="0" distB="0" distL="0" distR="0" wp14:anchorId="0382F66D" wp14:editId="5234771B">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40"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p w:rsidR="00574AFD" w:rsidRDefault="00574AFD" w:rsidP="005B2B13">
            <w:pPr>
              <w:pStyle w:val="Caption"/>
              <w:jc w:val="both"/>
              <w:rPr>
                <w:i/>
                <w:color w:val="auto"/>
                <w:sz w:val="24"/>
                <w:szCs w:val="24"/>
              </w:rPr>
            </w:pPr>
          </w:p>
          <w:p w:rsidR="00347EBC" w:rsidRPr="00574AFD" w:rsidRDefault="00347EBC" w:rsidP="005B2B13">
            <w:pPr>
              <w:pStyle w:val="Caption"/>
              <w:jc w:val="both"/>
              <w:rPr>
                <w:i/>
                <w:color w:val="auto"/>
                <w:sz w:val="24"/>
                <w:szCs w:val="24"/>
              </w:rPr>
            </w:pPr>
            <w:bookmarkStart w:id="40" w:name="_Toc408275231"/>
            <w:r w:rsidRPr="00574AFD">
              <w:rPr>
                <w:i/>
                <w:color w:val="auto"/>
                <w:sz w:val="24"/>
                <w:szCs w:val="24"/>
              </w:rPr>
              <w:t xml:space="preserve">Rysunek </w:t>
            </w:r>
            <w:r w:rsidR="00060D71" w:rsidRPr="00574AFD">
              <w:rPr>
                <w:i/>
                <w:color w:val="auto"/>
                <w:sz w:val="24"/>
                <w:szCs w:val="24"/>
              </w:rPr>
              <w:fldChar w:fldCharType="begin"/>
            </w:r>
            <w:r w:rsidR="00060D71" w:rsidRPr="00574AFD">
              <w:rPr>
                <w:i/>
                <w:color w:val="auto"/>
                <w:sz w:val="24"/>
                <w:szCs w:val="24"/>
              </w:rPr>
              <w:instrText xml:space="preserve"> SEQ Rysunek \* ARABIC </w:instrText>
            </w:r>
            <w:r w:rsidR="00060D71" w:rsidRPr="00574AFD">
              <w:rPr>
                <w:i/>
                <w:color w:val="auto"/>
                <w:sz w:val="24"/>
                <w:szCs w:val="24"/>
              </w:rPr>
              <w:fldChar w:fldCharType="separate"/>
            </w:r>
            <w:r w:rsidR="00954289">
              <w:rPr>
                <w:i/>
                <w:noProof/>
                <w:color w:val="auto"/>
                <w:sz w:val="24"/>
                <w:szCs w:val="24"/>
              </w:rPr>
              <w:t>22</w:t>
            </w:r>
            <w:r w:rsidR="00060D71" w:rsidRPr="00574AFD">
              <w:rPr>
                <w:i/>
                <w:color w:val="auto"/>
                <w:sz w:val="24"/>
                <w:szCs w:val="24"/>
              </w:rPr>
              <w:fldChar w:fldCharType="end"/>
            </w:r>
            <w:r w:rsidRPr="00574AFD">
              <w:rPr>
                <w:i/>
                <w:color w:val="auto"/>
                <w:sz w:val="24"/>
                <w:szCs w:val="24"/>
              </w:rPr>
              <w:t xml:space="preserve">. </w:t>
            </w:r>
            <w:r w:rsidRPr="00574AFD">
              <w:rPr>
                <w:b w:val="0"/>
                <w:i/>
                <w:color w:val="auto"/>
                <w:sz w:val="24"/>
                <w:szCs w:val="24"/>
              </w:rPr>
              <w:t>Przekrój przez głowę kości udowej wraz z zaznaczonymi obszarami wycięcia próbek do testów wytrzymałościowych.</w:t>
            </w:r>
            <w:bookmarkEnd w:id="40"/>
          </w:p>
          <w:p w:rsidR="00347EBC" w:rsidRPr="00DD47D1" w:rsidRDefault="00347EBC" w:rsidP="005B2B13">
            <w:pPr>
              <w:jc w:val="both"/>
            </w:pPr>
          </w:p>
        </w:tc>
      </w:tr>
      <w:tr w:rsidR="00347EBC" w:rsidRPr="00DD47D1" w:rsidTr="005B2B13">
        <w:tc>
          <w:tcPr>
            <w:tcW w:w="9210" w:type="dxa"/>
          </w:tcPr>
          <w:p w:rsidR="00347EBC" w:rsidRPr="00DD47D1" w:rsidRDefault="00347EBC" w:rsidP="005B2B13">
            <w:pPr>
              <w:jc w:val="both"/>
              <w:rPr>
                <w:i/>
              </w:rPr>
            </w:pPr>
          </w:p>
        </w:tc>
      </w:tr>
    </w:tbl>
    <w:p w:rsidR="00347EBC" w:rsidRPr="00DD47D1" w:rsidRDefault="00347EBC" w:rsidP="00347EBC">
      <w:pPr>
        <w:jc w:val="both"/>
      </w:pPr>
    </w:p>
    <w:p w:rsidR="00347EBC" w:rsidRPr="00DD47D1" w:rsidRDefault="00347EBC" w:rsidP="00347EBC">
      <w:pPr>
        <w:jc w:val="both"/>
      </w:pPr>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w:t>
      </w:r>
      <w:r w:rsidRPr="00DD47D1">
        <w:lastRenderedPageBreak/>
        <w:t>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rsidR="00347EBC" w:rsidRPr="00DD47D1" w:rsidRDefault="00347EBC" w:rsidP="00347EBC">
      <w:pPr>
        <w:jc w:val="both"/>
      </w:pPr>
    </w:p>
    <w:tbl>
      <w:tblPr>
        <w:tblStyle w:val="TableGrid"/>
        <w:tblW w:w="0" w:type="auto"/>
        <w:tblLook w:val="04A0" w:firstRow="1" w:lastRow="0" w:firstColumn="1" w:lastColumn="0" w:noHBand="0" w:noVBand="1"/>
      </w:tblPr>
      <w:tblGrid>
        <w:gridCol w:w="5874"/>
        <w:gridCol w:w="3412"/>
      </w:tblGrid>
      <w:tr w:rsidR="00347EBC" w:rsidRPr="00DD47D1" w:rsidTr="005B2B13">
        <w:tc>
          <w:tcPr>
            <w:tcW w:w="4605" w:type="dxa"/>
            <w:tcBorders>
              <w:top w:val="nil"/>
              <w:left w:val="nil"/>
              <w:bottom w:val="nil"/>
              <w:right w:val="nil"/>
            </w:tcBorders>
          </w:tcPr>
          <w:p w:rsidR="00347EBC" w:rsidRDefault="00347EBC" w:rsidP="005B2B13">
            <w:pPr>
              <w:keepNext/>
              <w:jc w:val="both"/>
            </w:pPr>
            <w:r w:rsidRPr="00DD47D1">
              <w:rPr>
                <w:noProof/>
              </w:rPr>
              <w:drawing>
                <wp:inline distT="0" distB="0" distL="0" distR="0" wp14:anchorId="41CA39E6" wp14:editId="061C0666">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1"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rsidR="00347EBC" w:rsidRPr="002A71BE" w:rsidRDefault="00347EBC" w:rsidP="005B2B13">
            <w:pPr>
              <w:pStyle w:val="Caption"/>
              <w:jc w:val="both"/>
              <w:rPr>
                <w:i/>
                <w:color w:val="000000" w:themeColor="text1"/>
                <w:sz w:val="24"/>
                <w:szCs w:val="24"/>
              </w:rPr>
            </w:pPr>
            <w:bookmarkStart w:id="41" w:name="_Toc408275232"/>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954289" w:rsidRPr="002A71BE">
              <w:rPr>
                <w:i/>
                <w:noProof/>
                <w:color w:val="000000" w:themeColor="text1"/>
                <w:sz w:val="24"/>
                <w:szCs w:val="24"/>
              </w:rPr>
              <w:t>23</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Diamentowa piła tarczowa wykorzystana do przygotowania próbek</w:t>
            </w:r>
            <w:bookmarkEnd w:id="41"/>
          </w:p>
          <w:p w:rsidR="00347EBC" w:rsidRPr="00DD47D1" w:rsidRDefault="00347EBC" w:rsidP="005B2B13">
            <w:pPr>
              <w:jc w:val="both"/>
            </w:pPr>
          </w:p>
        </w:tc>
        <w:tc>
          <w:tcPr>
            <w:tcW w:w="4605" w:type="dxa"/>
            <w:tcBorders>
              <w:top w:val="nil"/>
              <w:left w:val="nil"/>
              <w:bottom w:val="nil"/>
              <w:right w:val="nil"/>
            </w:tcBorders>
          </w:tcPr>
          <w:p w:rsidR="00347EBC" w:rsidRPr="00DD47D1" w:rsidRDefault="00347EBC" w:rsidP="005B2B13">
            <w:pPr>
              <w:jc w:val="both"/>
              <w:rPr>
                <w:noProof/>
              </w:rPr>
            </w:pPr>
          </w:p>
          <w:p w:rsidR="00347EBC" w:rsidRPr="00DD47D1" w:rsidRDefault="00347EBC" w:rsidP="005B2B13">
            <w:pPr>
              <w:jc w:val="both"/>
              <w:rPr>
                <w:noProof/>
              </w:rPr>
            </w:pPr>
          </w:p>
          <w:p w:rsidR="00347EBC" w:rsidRPr="00DD47D1" w:rsidRDefault="00347EBC" w:rsidP="005B2B13">
            <w:pPr>
              <w:jc w:val="both"/>
              <w:rPr>
                <w:noProof/>
              </w:rPr>
            </w:pPr>
          </w:p>
          <w:p w:rsidR="00347EBC" w:rsidRDefault="00347EBC" w:rsidP="005B2B13">
            <w:pPr>
              <w:keepNext/>
              <w:jc w:val="both"/>
            </w:pPr>
            <w:r w:rsidRPr="00DD47D1">
              <w:rPr>
                <w:noProof/>
              </w:rPr>
              <w:drawing>
                <wp:inline distT="0" distB="0" distL="0" distR="0" wp14:anchorId="7C2E225C" wp14:editId="10E9232E">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2"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rsidR="00347EBC" w:rsidRPr="002A71BE" w:rsidRDefault="00347EBC" w:rsidP="005B2B13">
            <w:pPr>
              <w:pStyle w:val="Caption"/>
              <w:jc w:val="both"/>
              <w:rPr>
                <w:i/>
                <w:color w:val="000000" w:themeColor="text1"/>
                <w:sz w:val="24"/>
                <w:szCs w:val="24"/>
              </w:rPr>
            </w:pPr>
            <w:bookmarkStart w:id="42" w:name="_Toc408275233"/>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954289" w:rsidRPr="002A71BE">
              <w:rPr>
                <w:i/>
                <w:noProof/>
                <w:color w:val="000000" w:themeColor="text1"/>
                <w:sz w:val="24"/>
                <w:szCs w:val="24"/>
              </w:rPr>
              <w:t>24</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Próbka gotowa do pomiaru</w:t>
            </w:r>
            <w:bookmarkEnd w:id="42"/>
          </w:p>
          <w:p w:rsidR="00347EBC" w:rsidRPr="00DD47D1" w:rsidRDefault="00347EBC" w:rsidP="005B2B13">
            <w:pPr>
              <w:jc w:val="both"/>
            </w:pPr>
          </w:p>
        </w:tc>
      </w:tr>
    </w:tbl>
    <w:p w:rsidR="00347EBC" w:rsidRPr="00DD47D1" w:rsidRDefault="00347EBC" w:rsidP="00347EBC">
      <w:pPr>
        <w:jc w:val="both"/>
      </w:pPr>
      <w:r w:rsidRPr="00DD47D1">
        <w:t xml:space="preserve">Przygotowane próbki oznaczono zaznaczając na nich kierunki a następnie do czasu pomiaru przechowywano w formalinie. </w:t>
      </w:r>
    </w:p>
    <w:p w:rsidR="00347EBC" w:rsidRDefault="00347EBC" w:rsidP="007900A1">
      <w:pPr>
        <w:pStyle w:val="Heading1"/>
        <w:numPr>
          <w:ilvl w:val="0"/>
          <w:numId w:val="32"/>
        </w:numPr>
        <w:jc w:val="both"/>
        <w:rPr>
          <w:rFonts w:ascii="Times New Roman" w:hAnsi="Times New Roman" w:cs="Times New Roman"/>
        </w:rPr>
      </w:pPr>
      <w:bookmarkStart w:id="43" w:name="_Toc279849103"/>
      <w:r w:rsidRPr="00DD47D1">
        <w:rPr>
          <w:rFonts w:ascii="Times New Roman" w:hAnsi="Times New Roman" w:cs="Times New Roman"/>
        </w:rPr>
        <w:t>Statyczna próba ściskania</w:t>
      </w:r>
      <w:bookmarkEnd w:id="43"/>
      <w:r w:rsidRPr="00DD47D1">
        <w:rPr>
          <w:rFonts w:ascii="Times New Roman" w:hAnsi="Times New Roman" w:cs="Times New Roman"/>
        </w:rPr>
        <w:t xml:space="preserve"> </w:t>
      </w:r>
    </w:p>
    <w:p w:rsidR="00347EBC" w:rsidRPr="00B30AEC" w:rsidRDefault="00347EBC" w:rsidP="00347EBC">
      <w:pPr>
        <w:jc w:val="both"/>
      </w:pPr>
    </w:p>
    <w:p w:rsidR="00347EBC" w:rsidRPr="00DD47D1" w:rsidRDefault="00347EBC" w:rsidP="00347EBC">
      <w:pPr>
        <w:jc w:val="both"/>
      </w:pPr>
    </w:p>
    <w:p w:rsidR="00347EBC" w:rsidRPr="00574AFD" w:rsidRDefault="00347EBC" w:rsidP="00347EBC">
      <w:pPr>
        <w:jc w:val="both"/>
        <w:rPr>
          <w:iCs/>
        </w:rPr>
      </w:pPr>
      <w:r w:rsidRPr="00DD47D1">
        <w:lastRenderedPageBreak/>
        <w:t>Wyznaczanie modułów Younga kości polegało na poddaniu jej fragmentu statycznej próbie ściskania. W pomiarach wykorzystano miniaturową maszynę wyt</w:t>
      </w:r>
      <w:r>
        <w:t xml:space="preserve">rzymałościową firmy </w:t>
      </w:r>
      <w:proofErr w:type="spellStart"/>
      <w:r>
        <w:t>Deben</w:t>
      </w:r>
      <w:proofErr w:type="spellEnd"/>
      <w:r>
        <w:t xml:space="preserve"> </w:t>
      </w:r>
      <w:r w:rsidRPr="00574AFD">
        <w:rPr>
          <w:i/>
        </w:rPr>
        <w:t>CT500</w:t>
      </w:r>
      <w:r w:rsidRPr="00574AFD">
        <w:rPr>
          <w:rStyle w:val="FootnoteReference"/>
          <w:i/>
          <w:iCs/>
        </w:rPr>
        <w:footnoteReference w:id="29"/>
      </w:r>
      <w:r w:rsidRPr="00574AFD">
        <w:rPr>
          <w:rStyle w:val="HTMLCite"/>
          <w:i w:val="0"/>
        </w:rPr>
        <w:t xml:space="preserve">. Jest to maszyna umożliwiające zarówno ściskanie jak </w:t>
      </w:r>
      <w:r w:rsidR="00A7095C" w:rsidRPr="00574AFD">
        <w:rPr>
          <w:rStyle w:val="HTMLCite"/>
          <w:i w:val="0"/>
        </w:rPr>
        <w:t>i rozciąganie badanego materiału</w:t>
      </w:r>
      <w:r w:rsidRPr="00574AFD">
        <w:rPr>
          <w:rStyle w:val="HTMLCite"/>
          <w:i w:val="0"/>
        </w:rPr>
        <w:t xml:space="preserve"> z maksymalną siła 500N. Urządzenie wyposażone jest w sterownik wraz z oprogramowaniem umożliwiający sterowanie eksperymentem.</w:t>
      </w:r>
    </w:p>
    <w:p w:rsidR="00347EBC" w:rsidRPr="00DD47D1" w:rsidRDefault="00347EBC" w:rsidP="00347EBC">
      <w:pPr>
        <w:jc w:val="both"/>
      </w:pPr>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w:t>
      </w:r>
      <w:proofErr w:type="spellStart"/>
      <w:r w:rsidRPr="00DD47D1">
        <w:t>cyclic</w:t>
      </w:r>
      <w:proofErr w:type="spellEnd"/>
      <w:r w:rsidRPr="00DD47D1">
        <w:t xml:space="preserve">. Wszystkie dane zapisywane są do plików w celu późniejszej analizy. </w:t>
      </w:r>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5B2B13">
            <w:pPr>
              <w:keepNext/>
              <w:jc w:val="both"/>
            </w:pPr>
            <w:r w:rsidRPr="00DD47D1">
              <w:rPr>
                <w:noProof/>
              </w:rPr>
              <w:drawing>
                <wp:inline distT="0" distB="0" distL="0" distR="0" wp14:anchorId="5AF743A5" wp14:editId="5AEB0A06">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3"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rsidR="00347EBC" w:rsidRPr="002A71BE" w:rsidRDefault="00347EBC" w:rsidP="005B2B13">
            <w:pPr>
              <w:pStyle w:val="Caption"/>
              <w:jc w:val="both"/>
              <w:rPr>
                <w:i/>
                <w:color w:val="000000" w:themeColor="text1"/>
                <w:sz w:val="24"/>
                <w:szCs w:val="24"/>
              </w:rPr>
            </w:pPr>
            <w:bookmarkStart w:id="44" w:name="_Toc408275234"/>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954289" w:rsidRPr="002A71BE">
              <w:rPr>
                <w:i/>
                <w:noProof/>
                <w:color w:val="000000" w:themeColor="text1"/>
                <w:sz w:val="24"/>
                <w:szCs w:val="24"/>
              </w:rPr>
              <w:t>25</w:t>
            </w:r>
            <w:r w:rsidR="002A71BE" w:rsidRPr="002A71BE">
              <w:rPr>
                <w:i/>
                <w:noProof/>
                <w:color w:val="000000" w:themeColor="text1"/>
                <w:sz w:val="24"/>
                <w:szCs w:val="24"/>
              </w:rPr>
              <w:fldChar w:fldCharType="end"/>
            </w:r>
            <w:r w:rsidRPr="002A71BE">
              <w:rPr>
                <w:b w:val="0"/>
                <w:i/>
                <w:color w:val="000000" w:themeColor="text1"/>
                <w:sz w:val="24"/>
                <w:szCs w:val="24"/>
              </w:rPr>
              <w:t>. Okno główne programu sterującego maszyną wytrzymałościową wraz z krzywą ściskania kości.</w:t>
            </w:r>
            <w:bookmarkEnd w:id="44"/>
          </w:p>
          <w:p w:rsidR="00347EBC" w:rsidRPr="00DD47D1" w:rsidRDefault="00347EBC" w:rsidP="005B2B13">
            <w:pPr>
              <w:jc w:val="both"/>
            </w:pPr>
          </w:p>
        </w:tc>
      </w:tr>
      <w:tr w:rsidR="00347EBC" w:rsidRPr="00DD47D1" w:rsidTr="005B2B13">
        <w:tc>
          <w:tcPr>
            <w:tcW w:w="9210" w:type="dxa"/>
          </w:tcPr>
          <w:p w:rsidR="00347EBC" w:rsidRPr="00DD47D1" w:rsidRDefault="00347EBC" w:rsidP="005B2B13">
            <w:pPr>
              <w:jc w:val="both"/>
            </w:pPr>
          </w:p>
        </w:tc>
      </w:tr>
    </w:tbl>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5B2B13">
            <w:pPr>
              <w:keepNext/>
              <w:jc w:val="both"/>
            </w:pPr>
            <w:r w:rsidRPr="00DD47D1">
              <w:rPr>
                <w:noProof/>
              </w:rPr>
              <w:lastRenderedPageBreak/>
              <w:drawing>
                <wp:inline distT="0" distB="0" distL="0" distR="0" wp14:anchorId="05EC7667" wp14:editId="5B87084F">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4"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rsidR="00347EBC" w:rsidRPr="002A71BE" w:rsidRDefault="00347EBC" w:rsidP="005B2B13">
            <w:pPr>
              <w:pStyle w:val="Caption"/>
              <w:jc w:val="both"/>
              <w:rPr>
                <w:i/>
                <w:color w:val="000000" w:themeColor="text1"/>
                <w:sz w:val="24"/>
                <w:szCs w:val="24"/>
              </w:rPr>
            </w:pPr>
            <w:bookmarkStart w:id="45" w:name="_Toc408275235"/>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954289" w:rsidRPr="002A71BE">
              <w:rPr>
                <w:i/>
                <w:noProof/>
                <w:color w:val="000000" w:themeColor="text1"/>
                <w:sz w:val="24"/>
                <w:szCs w:val="24"/>
              </w:rPr>
              <w:t>26</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Maszyna wytrzymałościowa umieszczona wewnątrz tomografu wraz z próbką kości.</w:t>
            </w:r>
            <w:bookmarkEnd w:id="45"/>
          </w:p>
          <w:p w:rsidR="00347EBC" w:rsidRPr="00DD47D1" w:rsidRDefault="00347EBC" w:rsidP="005B2B13">
            <w:pPr>
              <w:jc w:val="both"/>
            </w:pPr>
          </w:p>
        </w:tc>
      </w:tr>
    </w:tbl>
    <w:p w:rsidR="00347EBC" w:rsidRPr="00DD47D1" w:rsidRDefault="00347EBC" w:rsidP="00347EBC">
      <w:pPr>
        <w:jc w:val="both"/>
      </w:pPr>
    </w:p>
    <w:p w:rsidR="00347EBC" w:rsidRPr="00DD47D1" w:rsidRDefault="00347EBC" w:rsidP="00347EBC">
      <w:pPr>
        <w:jc w:val="both"/>
      </w:pPr>
      <w:r w:rsidRPr="00DD47D1">
        <w:t>Przebieg wykonywanego eksperymentu był następujący :</w:t>
      </w:r>
    </w:p>
    <w:p w:rsidR="00347EBC" w:rsidRPr="00DD47D1" w:rsidRDefault="00347EBC" w:rsidP="00347EBC">
      <w:pPr>
        <w:jc w:val="both"/>
      </w:pPr>
    </w:p>
    <w:p w:rsidR="00347EBC" w:rsidRPr="00DD47D1" w:rsidRDefault="00347EBC" w:rsidP="003A0538">
      <w:pPr>
        <w:pStyle w:val="ListParagraph"/>
        <w:numPr>
          <w:ilvl w:val="0"/>
          <w:numId w:val="33"/>
        </w:numPr>
        <w:jc w:val="both"/>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rsidR="00347EBC" w:rsidRPr="00DD47D1" w:rsidRDefault="00347EBC" w:rsidP="003A0538">
      <w:pPr>
        <w:pStyle w:val="ListParagraph"/>
        <w:numPr>
          <w:ilvl w:val="0"/>
          <w:numId w:val="33"/>
        </w:numPr>
        <w:jc w:val="both"/>
      </w:pPr>
      <w:r w:rsidRPr="00DD47D1">
        <w:t>Próbka była ściskania do wartości odkształcenia 1.5%</w:t>
      </w:r>
    </w:p>
    <w:p w:rsidR="00347EBC" w:rsidRPr="00DD47D1" w:rsidRDefault="00347EBC" w:rsidP="003A0538">
      <w:pPr>
        <w:pStyle w:val="ListParagraph"/>
        <w:numPr>
          <w:ilvl w:val="0"/>
          <w:numId w:val="33"/>
        </w:numPr>
        <w:jc w:val="both"/>
      </w:pPr>
      <w:r w:rsidRPr="00DD47D1">
        <w:t xml:space="preserve">Pomiędzy wartością odkształceń 0.5% a 1.5% wykonano 8-10 cykli naprzemiennego ściskania i odpuszczania </w:t>
      </w:r>
      <w:proofErr w:type="spellStart"/>
      <w:r w:rsidRPr="00DD47D1">
        <w:t>naprężeń</w:t>
      </w:r>
      <w:proofErr w:type="spellEnd"/>
      <w:r w:rsidRPr="00DD47D1">
        <w:t xml:space="preserve"> mających na celu ustabilizowanie próbki w uchwycie.</w:t>
      </w:r>
    </w:p>
    <w:p w:rsidR="00347EBC" w:rsidRPr="00DD47D1" w:rsidRDefault="00347EBC" w:rsidP="003A0538">
      <w:pPr>
        <w:pStyle w:val="ListParagraph"/>
        <w:numPr>
          <w:ilvl w:val="0"/>
          <w:numId w:val="33"/>
        </w:numPr>
        <w:jc w:val="both"/>
      </w:pPr>
      <w:r w:rsidRPr="00DD47D1">
        <w:t>Właściwe pomiary tomograficzne wykonywano dla wartości odkształcenia 0.5, 1.5, 2.5 i 3.5% . Przed wykonaniem każdego pomiaru odczekano odpowiedni okres czasu w którym wartość zadanego naprężenia ustabilizowała się.</w:t>
      </w:r>
    </w:p>
    <w:p w:rsidR="00347EBC" w:rsidRPr="00DD47D1" w:rsidRDefault="00347EBC" w:rsidP="003A0538">
      <w:pPr>
        <w:pStyle w:val="ListParagraph"/>
        <w:numPr>
          <w:ilvl w:val="0"/>
          <w:numId w:val="33"/>
        </w:numPr>
        <w:jc w:val="both"/>
      </w:pPr>
      <w:r w:rsidRPr="00DD47D1">
        <w:t xml:space="preserve">Po wykonaniu ostatniego pomiaru odpuszczono zadane naprężenie do wartości zerowej. </w:t>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r w:rsidRPr="00DD47D1">
        <w:t xml:space="preserve">Przykładowy wynik pomiaru w postaci zależności pomiędzy naprężeniem a odkształceniem oraz naprężeniem w funkcji czasu przedstawiono na wykresie </w:t>
      </w:r>
      <w:r>
        <w:t>4</w:t>
      </w:r>
      <w:r w:rsidRPr="00DD47D1">
        <w:t xml:space="preserve">. Widoczne są wszystkie etapy podczas pomiaru. Początkowo wartość odkształcenia wynosi zero natomiast naprężenie nie przekracza </w:t>
      </w:r>
      <w:r w:rsidRPr="00DD47D1">
        <w:lastRenderedPageBreak/>
        <w:t xml:space="preserve">wartości 0.11MPa. Następuje przyrost naprężenia do wartości ok 1,2 </w:t>
      </w:r>
      <w:proofErr w:type="spellStart"/>
      <w:r w:rsidRPr="00DD47D1">
        <w:t>MPa</w:t>
      </w:r>
      <w:proofErr w:type="spellEnd"/>
      <w:r w:rsidRPr="00DD47D1">
        <w:t xml:space="preserve">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rsidR="00347EBC" w:rsidRPr="00DD47D1" w:rsidRDefault="00347EBC" w:rsidP="00347EBC">
      <w:pPr>
        <w:jc w:val="both"/>
      </w:pPr>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347EBC" w:rsidRPr="00DD47D1" w:rsidTr="005B2B13">
        <w:tc>
          <w:tcPr>
            <w:tcW w:w="4643" w:type="dxa"/>
          </w:tcPr>
          <w:p w:rsidR="00347EBC" w:rsidRDefault="00347EBC" w:rsidP="005B2B13">
            <w:pPr>
              <w:keepNext/>
              <w:jc w:val="both"/>
            </w:pPr>
            <w:r w:rsidRPr="00DD47D1">
              <w:rPr>
                <w:noProof/>
              </w:rPr>
              <w:drawing>
                <wp:inline distT="0" distB="0" distL="0" distR="0" wp14:anchorId="6656B60F" wp14:editId="279344DA">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5"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rsidR="00347EBC" w:rsidRPr="002A71BE" w:rsidRDefault="00347EBC" w:rsidP="005B2B13">
            <w:pPr>
              <w:pStyle w:val="Caption"/>
              <w:jc w:val="both"/>
              <w:rPr>
                <w:i/>
                <w:color w:val="000000" w:themeColor="text1"/>
                <w:sz w:val="24"/>
                <w:szCs w:val="24"/>
              </w:rPr>
            </w:pPr>
            <w:r w:rsidRPr="002A71BE">
              <w:rPr>
                <w:i/>
                <w:color w:val="000000" w:themeColor="text1"/>
                <w:sz w:val="24"/>
                <w:szCs w:val="24"/>
              </w:rPr>
              <w:t xml:space="preserve">Wykres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2A71BE" w:rsidRPr="002A71BE">
              <w:rPr>
                <w:i/>
                <w:color w:val="000000" w:themeColor="text1"/>
                <w:sz w:val="24"/>
                <w:szCs w:val="24"/>
              </w:rPr>
              <w:fldChar w:fldCharType="separate"/>
            </w:r>
            <w:r w:rsidR="005F6B7A">
              <w:rPr>
                <w:i/>
                <w:noProof/>
                <w:color w:val="000000" w:themeColor="text1"/>
                <w:sz w:val="24"/>
                <w:szCs w:val="24"/>
              </w:rPr>
              <w:t>3</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odkształcenia.</w:t>
            </w:r>
          </w:p>
          <w:p w:rsidR="00347EBC" w:rsidRPr="00DD47D1" w:rsidRDefault="00347EBC" w:rsidP="005B2B13">
            <w:pPr>
              <w:pStyle w:val="Caption"/>
              <w:jc w:val="both"/>
            </w:pPr>
          </w:p>
        </w:tc>
        <w:tc>
          <w:tcPr>
            <w:tcW w:w="4643" w:type="dxa"/>
          </w:tcPr>
          <w:p w:rsidR="00347EBC" w:rsidRDefault="00347EBC" w:rsidP="005B2B13">
            <w:pPr>
              <w:keepNext/>
              <w:jc w:val="both"/>
            </w:pPr>
            <w:r w:rsidRPr="00DD47D1">
              <w:rPr>
                <w:noProof/>
              </w:rPr>
              <w:drawing>
                <wp:inline distT="0" distB="0" distL="0" distR="0" wp14:anchorId="57C52C25" wp14:editId="423B7630">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6"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rsidR="00347EBC" w:rsidRPr="002A71BE" w:rsidRDefault="00347EBC" w:rsidP="005B2B13">
            <w:pPr>
              <w:pStyle w:val="Caption"/>
              <w:jc w:val="both"/>
              <w:rPr>
                <w:b w:val="0"/>
              </w:rPr>
            </w:pPr>
            <w:r w:rsidRPr="002A71BE">
              <w:rPr>
                <w:i/>
                <w:color w:val="000000" w:themeColor="text1"/>
                <w:sz w:val="24"/>
                <w:szCs w:val="24"/>
              </w:rPr>
              <w:t xml:space="preserve">Wykres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2A71BE" w:rsidRPr="002A71BE">
              <w:rPr>
                <w:i/>
                <w:color w:val="000000" w:themeColor="text1"/>
                <w:sz w:val="24"/>
                <w:szCs w:val="24"/>
              </w:rPr>
              <w:fldChar w:fldCharType="separate"/>
            </w:r>
            <w:r w:rsidR="005F6B7A">
              <w:rPr>
                <w:i/>
                <w:noProof/>
                <w:color w:val="000000" w:themeColor="text1"/>
                <w:sz w:val="24"/>
                <w:szCs w:val="24"/>
              </w:rPr>
              <w:t>4</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czasu</w:t>
            </w:r>
            <w:r w:rsidRPr="002A71BE">
              <w:rPr>
                <w:b w:val="0"/>
              </w:rPr>
              <w:t>.</w:t>
            </w:r>
          </w:p>
          <w:p w:rsidR="00347EBC" w:rsidRDefault="00347EBC" w:rsidP="005B2B13">
            <w:pPr>
              <w:keepNext/>
              <w:jc w:val="both"/>
            </w:pPr>
          </w:p>
          <w:p w:rsidR="00347EBC" w:rsidRPr="00DD47D1" w:rsidRDefault="00347EBC" w:rsidP="005B2B13">
            <w:pPr>
              <w:pStyle w:val="Caption"/>
              <w:jc w:val="both"/>
            </w:pPr>
          </w:p>
        </w:tc>
      </w:tr>
    </w:tbl>
    <w:p w:rsidR="00347EBC" w:rsidRDefault="00347EBC" w:rsidP="007900A1">
      <w:pPr>
        <w:pStyle w:val="Heading1"/>
        <w:numPr>
          <w:ilvl w:val="0"/>
          <w:numId w:val="32"/>
        </w:numPr>
        <w:jc w:val="both"/>
        <w:rPr>
          <w:rFonts w:ascii="Times New Roman" w:hAnsi="Times New Roman" w:cs="Times New Roman"/>
        </w:rPr>
      </w:pPr>
      <w:bookmarkStart w:id="46" w:name="_Toc279849104"/>
      <w:r>
        <w:rPr>
          <w:rFonts w:ascii="Times New Roman" w:hAnsi="Times New Roman" w:cs="Times New Roman"/>
        </w:rPr>
        <w:t>ImageJ</w:t>
      </w:r>
      <w:bookmarkEnd w:id="46"/>
    </w:p>
    <w:p w:rsidR="00347EBC" w:rsidRDefault="00347EBC" w:rsidP="00347EBC">
      <w:pPr>
        <w:jc w:val="both"/>
      </w:pPr>
    </w:p>
    <w:p w:rsidR="00347EBC" w:rsidRDefault="00347EBC" w:rsidP="00347EBC">
      <w:pPr>
        <w:jc w:val="both"/>
      </w:pPr>
      <w:r>
        <w:t xml:space="preserve">Potężnym narzędziem do obróbki i analizy obrazów jest program </w:t>
      </w:r>
      <w:proofErr w:type="spellStart"/>
      <w:r>
        <w:t>ImageJ</w:t>
      </w:r>
      <w:proofErr w:type="spellEnd"/>
      <w:r>
        <w:t>.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w:t>
      </w:r>
      <w:proofErr w:type="spellStart"/>
      <w:r>
        <w:t>raw</w:t>
      </w:r>
      <w:proofErr w:type="spellEnd"/>
      <w:r>
        <w:t>” (surowych). Wspiera tzw. „</w:t>
      </w:r>
      <w:proofErr w:type="spellStart"/>
      <w:r>
        <w:t>stacki</w:t>
      </w:r>
      <w:proofErr w:type="spellEnd"/>
      <w:r>
        <w:t xml:space="preserve">” czyli serie zdjęć, które są otwierane w tym samym oknie. Jest to program wielowątkowy dlatego </w:t>
      </w:r>
      <w:proofErr w:type="spellStart"/>
      <w:r>
        <w:t>teź</w:t>
      </w:r>
      <w:proofErr w:type="spellEnd"/>
      <w:r>
        <w:t xml:space="preserve"> otwieranie obrazu może się odbywać równolegle z innymi operacjami. </w:t>
      </w:r>
    </w:p>
    <w:p w:rsidR="00347EBC" w:rsidRDefault="00347EBC" w:rsidP="00347EBC">
      <w:pPr>
        <w:jc w:val="both"/>
      </w:pPr>
    </w:p>
    <w:p w:rsidR="00347EBC" w:rsidRDefault="00347EBC" w:rsidP="00347EBC">
      <w:pPr>
        <w:jc w:val="both"/>
      </w:pPr>
      <w:r>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rsidR="00347EBC" w:rsidRDefault="00347EBC" w:rsidP="00347EBC">
      <w:pPr>
        <w:jc w:val="both"/>
      </w:pPr>
    </w:p>
    <w:p w:rsidR="00347EBC" w:rsidRDefault="00347EBC" w:rsidP="00347EBC">
      <w:pPr>
        <w:jc w:val="both"/>
      </w:pPr>
      <w:r>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rsidR="00347EBC" w:rsidRDefault="00347EBC" w:rsidP="00347EBC">
      <w:pPr>
        <w:jc w:val="both"/>
      </w:pPr>
    </w:p>
    <w:p w:rsidR="00347EBC" w:rsidRDefault="00347EBC" w:rsidP="00347EBC">
      <w:pPr>
        <w:jc w:val="both"/>
      </w:pPr>
      <w:r>
        <w:t xml:space="preserve">Dostępna jest również przestrzenna kalibracja, dzięki czemu można otrzymać informacje o rzeczywistych rozmiarach badanego przedmiotu/próbki. </w:t>
      </w:r>
    </w:p>
    <w:p w:rsidR="00347EBC" w:rsidRDefault="00347EBC" w:rsidP="00347EBC">
      <w:pPr>
        <w:jc w:val="both"/>
      </w:pPr>
    </w:p>
    <w:p w:rsidR="00347EBC" w:rsidRDefault="00347EBC" w:rsidP="00347EBC">
      <w:pPr>
        <w:jc w:val="both"/>
      </w:pPr>
      <w:proofErr w:type="spellStart"/>
      <w:r>
        <w:t>ImageJ</w:t>
      </w:r>
      <w:proofErr w:type="spellEnd"/>
      <w:r>
        <w:t xml:space="preserve"> posiada szereg wtyczek, które są ogólnie dostępne, rozwiązujące niemal wszystkie problemy jakie można napotkać przy obróbce obrazów.</w:t>
      </w:r>
    </w:p>
    <w:p w:rsidR="00347EBC" w:rsidRDefault="00347EBC" w:rsidP="00347EBC">
      <w:pPr>
        <w:jc w:val="both"/>
      </w:pPr>
    </w:p>
    <w:p w:rsidR="00347EBC" w:rsidRDefault="00347EBC" w:rsidP="003A0538">
      <w:pPr>
        <w:pStyle w:val="ListParagraph"/>
        <w:numPr>
          <w:ilvl w:val="2"/>
          <w:numId w:val="35"/>
        </w:numPr>
        <w:jc w:val="both"/>
      </w:pPr>
      <w:r>
        <w:t xml:space="preserve">Image </w:t>
      </w:r>
      <w:r>
        <w:sym w:font="Wingdings" w:char="F0E0"/>
      </w:r>
      <w:r>
        <w:t xml:space="preserve"> </w:t>
      </w:r>
      <w:proofErr w:type="spellStart"/>
      <w:r>
        <w:t>Adjust</w:t>
      </w:r>
      <w:proofErr w:type="spellEnd"/>
      <w:r>
        <w:t xml:space="preserve"> </w:t>
      </w:r>
      <w:r>
        <w:sym w:font="Wingdings" w:char="F0E0"/>
      </w:r>
      <w:r>
        <w:t xml:space="preserve"> </w:t>
      </w:r>
      <w:proofErr w:type="spellStart"/>
      <w:r>
        <w:t>Treshold</w:t>
      </w:r>
      <w:proofErr w:type="spellEnd"/>
    </w:p>
    <w:p w:rsidR="00347EBC" w:rsidRDefault="00347EBC" w:rsidP="00347EBC">
      <w:pPr>
        <w:jc w:val="both"/>
      </w:pPr>
      <w:r>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rsidR="00347EBC" w:rsidRDefault="00347EBC" w:rsidP="00347EBC">
      <w:pPr>
        <w:jc w:val="both"/>
      </w:pPr>
    </w:p>
    <w:p w:rsidR="00347EBC" w:rsidRDefault="00347EBC" w:rsidP="00347EBC">
      <w:pPr>
        <w:keepNext/>
        <w:jc w:val="both"/>
      </w:pPr>
      <w:r>
        <w:rPr>
          <w:noProof/>
          <w:lang w:eastAsia="pl-PL"/>
        </w:rPr>
        <w:lastRenderedPageBreak/>
        <w:drawing>
          <wp:inline distT="0" distB="0" distL="0" distR="0" wp14:anchorId="7E31D4BE" wp14:editId="58BB7DE6">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7">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rsidR="00347EBC" w:rsidRPr="002A71BE" w:rsidRDefault="00347EBC" w:rsidP="00347EBC">
      <w:pPr>
        <w:pStyle w:val="Caption"/>
        <w:jc w:val="both"/>
        <w:rPr>
          <w:rFonts w:ascii="Times New Roman" w:hAnsi="Times New Roman" w:cs="Times New Roman"/>
          <w:i/>
          <w:color w:val="000000" w:themeColor="text1"/>
          <w:sz w:val="24"/>
          <w:szCs w:val="24"/>
        </w:rPr>
      </w:pPr>
      <w:bookmarkStart w:id="47" w:name="_Toc408275236"/>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954289" w:rsidRPr="002A71BE">
        <w:rPr>
          <w:rFonts w:ascii="Times New Roman" w:hAnsi="Times New Roman" w:cs="Times New Roman"/>
          <w:i/>
          <w:noProof/>
          <w:color w:val="000000" w:themeColor="text1"/>
          <w:sz w:val="24"/>
          <w:szCs w:val="24"/>
        </w:rPr>
        <w:t>27</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 xml:space="preserve">Ustawianie </w:t>
      </w:r>
      <w:proofErr w:type="spellStart"/>
      <w:r w:rsidRPr="002A71BE">
        <w:rPr>
          <w:rFonts w:ascii="Times New Roman" w:hAnsi="Times New Roman" w:cs="Times New Roman"/>
          <w:b w:val="0"/>
          <w:i/>
          <w:color w:val="000000" w:themeColor="text1"/>
          <w:sz w:val="24"/>
          <w:szCs w:val="24"/>
        </w:rPr>
        <w:t>tresholdu</w:t>
      </w:r>
      <w:proofErr w:type="spellEnd"/>
      <w:r w:rsidRPr="002A71BE">
        <w:rPr>
          <w:rFonts w:ascii="Times New Roman" w:hAnsi="Times New Roman" w:cs="Times New Roman"/>
          <w:b w:val="0"/>
          <w:i/>
          <w:color w:val="000000" w:themeColor="text1"/>
          <w:sz w:val="24"/>
          <w:szCs w:val="24"/>
        </w:rPr>
        <w:t>, z opisem funkcji .</w:t>
      </w:r>
      <w:bookmarkEnd w:id="47"/>
    </w:p>
    <w:p w:rsidR="00347EBC" w:rsidRDefault="00347EBC" w:rsidP="00347EBC">
      <w:pPr>
        <w:jc w:val="both"/>
      </w:pPr>
    </w:p>
    <w:p w:rsidR="00347EBC" w:rsidRDefault="00347EBC" w:rsidP="003A0538">
      <w:pPr>
        <w:pStyle w:val="ListParagraph"/>
        <w:numPr>
          <w:ilvl w:val="2"/>
          <w:numId w:val="35"/>
        </w:numPr>
        <w:jc w:val="both"/>
      </w:pPr>
      <w:r>
        <w:t xml:space="preserve">Image </w:t>
      </w:r>
      <w:r>
        <w:sym w:font="Wingdings" w:char="F0E0"/>
      </w:r>
      <w:r>
        <w:t xml:space="preserve"> </w:t>
      </w:r>
      <w:proofErr w:type="spellStart"/>
      <w:r>
        <w:t>Stacks</w:t>
      </w:r>
      <w:proofErr w:type="spellEnd"/>
      <w:r>
        <w:t xml:space="preserve"> </w:t>
      </w:r>
      <w:r>
        <w:sym w:font="Wingdings" w:char="F0E0"/>
      </w:r>
      <w:r>
        <w:t xml:space="preserve"> Tools </w:t>
      </w:r>
      <w:r>
        <w:sym w:font="Wingdings" w:char="F0E0"/>
      </w:r>
      <w:r>
        <w:t xml:space="preserve"> </w:t>
      </w:r>
      <w:proofErr w:type="spellStart"/>
      <w:r>
        <w:t>Make</w:t>
      </w:r>
      <w:proofErr w:type="spellEnd"/>
      <w:r>
        <w:t xml:space="preserve"> </w:t>
      </w:r>
      <w:proofErr w:type="spellStart"/>
      <w:r>
        <w:t>Substack</w:t>
      </w:r>
      <w:proofErr w:type="spellEnd"/>
    </w:p>
    <w:p w:rsidR="00347EBC" w:rsidRDefault="00347EBC" w:rsidP="00347EBC">
      <w:pPr>
        <w:jc w:val="both"/>
      </w:pPr>
    </w:p>
    <w:p w:rsidR="00347EBC" w:rsidRDefault="00347EBC" w:rsidP="00347EBC">
      <w:pPr>
        <w:jc w:val="both"/>
      </w:pPr>
      <w:r>
        <w:t>Funkcja ta tworzy nowy „</w:t>
      </w:r>
      <w:proofErr w:type="spellStart"/>
      <w:r>
        <w:t>stack</w:t>
      </w:r>
      <w:proofErr w:type="spellEnd"/>
      <w:r>
        <w:t>” obrazów w zadanym przez użytkownika zakresie. Potrafi także wybierać obrazy z zadaną inkrementacją, jak również listę obrazów.</w:t>
      </w:r>
    </w:p>
    <w:p w:rsidR="00347EBC" w:rsidRDefault="00347EBC" w:rsidP="00347EBC">
      <w:pPr>
        <w:jc w:val="both"/>
      </w:pPr>
    </w:p>
    <w:p w:rsidR="00347EBC" w:rsidRDefault="00347EBC" w:rsidP="00347EBC">
      <w:pPr>
        <w:keepNext/>
        <w:jc w:val="both"/>
      </w:pPr>
      <w:r>
        <w:rPr>
          <w:noProof/>
          <w:lang w:eastAsia="pl-PL"/>
        </w:rPr>
        <w:drawing>
          <wp:inline distT="0" distB="0" distL="0" distR="0" wp14:anchorId="2BD9CA94" wp14:editId="5D3D6A6D">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48">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rsidR="00347EBC" w:rsidRPr="002A71BE" w:rsidRDefault="00347EBC" w:rsidP="00347EBC">
      <w:pPr>
        <w:pStyle w:val="Caption"/>
        <w:jc w:val="both"/>
        <w:rPr>
          <w:rFonts w:ascii="Times New Roman" w:hAnsi="Times New Roman" w:cs="Times New Roman"/>
          <w:i/>
          <w:color w:val="000000" w:themeColor="text1"/>
          <w:sz w:val="24"/>
          <w:szCs w:val="24"/>
        </w:rPr>
      </w:pPr>
      <w:bookmarkStart w:id="48" w:name="_Toc408275237"/>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954289" w:rsidRPr="002A71BE">
        <w:rPr>
          <w:rFonts w:ascii="Times New Roman" w:hAnsi="Times New Roman" w:cs="Times New Roman"/>
          <w:i/>
          <w:noProof/>
          <w:color w:val="000000" w:themeColor="text1"/>
          <w:sz w:val="24"/>
          <w:szCs w:val="24"/>
        </w:rPr>
        <w:t>28</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Zadawanie „</w:t>
      </w:r>
      <w:proofErr w:type="spellStart"/>
      <w:r w:rsidRPr="002A71BE">
        <w:rPr>
          <w:rFonts w:ascii="Times New Roman" w:hAnsi="Times New Roman" w:cs="Times New Roman"/>
          <w:b w:val="0"/>
          <w:i/>
          <w:color w:val="000000" w:themeColor="text1"/>
          <w:sz w:val="24"/>
          <w:szCs w:val="24"/>
        </w:rPr>
        <w:t>substacku</w:t>
      </w:r>
      <w:proofErr w:type="spellEnd"/>
      <w:r w:rsidRPr="002A71BE">
        <w:rPr>
          <w:rFonts w:ascii="Times New Roman" w:hAnsi="Times New Roman" w:cs="Times New Roman"/>
          <w:b w:val="0"/>
          <w:i/>
          <w:color w:val="000000" w:themeColor="text1"/>
          <w:sz w:val="24"/>
          <w:szCs w:val="24"/>
        </w:rPr>
        <w:t>” z inkrementacją</w:t>
      </w:r>
      <w:r w:rsidRPr="002A71BE">
        <w:rPr>
          <w:rFonts w:ascii="Times New Roman" w:hAnsi="Times New Roman" w:cs="Times New Roman"/>
          <w:i/>
          <w:color w:val="000000" w:themeColor="text1"/>
          <w:sz w:val="24"/>
          <w:szCs w:val="24"/>
        </w:rPr>
        <w:t>.</w:t>
      </w:r>
      <w:bookmarkEnd w:id="48"/>
    </w:p>
    <w:p w:rsidR="00347EBC" w:rsidRDefault="00347EBC" w:rsidP="00347EBC">
      <w:pPr>
        <w:jc w:val="both"/>
      </w:pPr>
    </w:p>
    <w:p w:rsidR="00347EBC" w:rsidRDefault="00347EBC" w:rsidP="003A0538">
      <w:pPr>
        <w:pStyle w:val="ListParagraph"/>
        <w:numPr>
          <w:ilvl w:val="2"/>
          <w:numId w:val="35"/>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Dilate</w:t>
      </w:r>
      <w:proofErr w:type="spellEnd"/>
    </w:p>
    <w:p w:rsidR="00347EBC" w:rsidRDefault="00347EBC" w:rsidP="00347EBC">
      <w:pPr>
        <w:jc w:val="both"/>
      </w:pPr>
    </w:p>
    <w:p w:rsidR="00347EBC" w:rsidRDefault="00347EBC" w:rsidP="00347EBC">
      <w:pPr>
        <w:jc w:val="both"/>
      </w:pPr>
      <w:r>
        <w:t xml:space="preserve">Funkcja ta dodaje piksele do krawędzi obrazka. Wypełnia w tej sposób dziury w strukturze kości, co później ułatwia dokładniejsze wyznaczenie powierzchni próbki. </w:t>
      </w:r>
    </w:p>
    <w:p w:rsidR="00347EBC" w:rsidRDefault="00347EBC" w:rsidP="00347EBC">
      <w:pPr>
        <w:jc w:val="both"/>
      </w:pPr>
    </w:p>
    <w:p w:rsidR="00347EBC" w:rsidRDefault="00347EBC" w:rsidP="003A0538">
      <w:pPr>
        <w:pStyle w:val="ListParagraph"/>
        <w:numPr>
          <w:ilvl w:val="2"/>
          <w:numId w:val="35"/>
        </w:numPr>
        <w:jc w:val="both"/>
      </w:pPr>
      <w:proofErr w:type="spellStart"/>
      <w:r>
        <w:lastRenderedPageBreak/>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Erode</w:t>
      </w:r>
      <w:proofErr w:type="spellEnd"/>
    </w:p>
    <w:p w:rsidR="00347EBC" w:rsidRDefault="00347EBC" w:rsidP="00347EBC">
      <w:pPr>
        <w:jc w:val="both"/>
      </w:pPr>
      <w:r>
        <w:t xml:space="preserve">Usuwa piksele z krawędzi obrazka. Oczyszcza brzegi z zakłóceń, wygładzając powierzchnię. </w:t>
      </w:r>
    </w:p>
    <w:p w:rsidR="00347EBC" w:rsidRDefault="00347EBC" w:rsidP="00347EBC">
      <w:pPr>
        <w:jc w:val="both"/>
      </w:pPr>
    </w:p>
    <w:p w:rsidR="00347EBC" w:rsidRDefault="00347EBC" w:rsidP="00347EBC">
      <w:pPr>
        <w:keepNext/>
        <w:jc w:val="both"/>
      </w:pPr>
      <w:r>
        <w:rPr>
          <w:noProof/>
          <w:lang w:eastAsia="pl-PL"/>
        </w:rPr>
        <w:drawing>
          <wp:inline distT="0" distB="0" distL="0" distR="0" wp14:anchorId="1828CF90" wp14:editId="70AF735E">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49">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rsidR="00347EBC" w:rsidRPr="002A71BE" w:rsidRDefault="00347EBC" w:rsidP="00347EBC">
      <w:pPr>
        <w:pStyle w:val="Caption"/>
        <w:jc w:val="both"/>
        <w:rPr>
          <w:rFonts w:ascii="Times New Roman" w:hAnsi="Times New Roman" w:cs="Times New Roman"/>
          <w:i/>
          <w:color w:val="000000" w:themeColor="text1"/>
          <w:sz w:val="24"/>
          <w:szCs w:val="24"/>
        </w:rPr>
      </w:pPr>
      <w:bookmarkStart w:id="49" w:name="_Toc408275238"/>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954289" w:rsidRPr="002A71BE">
        <w:rPr>
          <w:rFonts w:ascii="Times New Roman" w:hAnsi="Times New Roman" w:cs="Times New Roman"/>
          <w:i/>
          <w:noProof/>
          <w:color w:val="000000" w:themeColor="text1"/>
          <w:sz w:val="24"/>
          <w:szCs w:val="24"/>
        </w:rPr>
        <w:t>29</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 xml:space="preserve">Przedstawienie działania funkcji z grupy </w:t>
      </w:r>
      <w:proofErr w:type="spellStart"/>
      <w:r w:rsidRPr="002A71BE">
        <w:rPr>
          <w:rFonts w:ascii="Times New Roman" w:hAnsi="Times New Roman" w:cs="Times New Roman"/>
          <w:b w:val="0"/>
          <w:i/>
          <w:color w:val="000000" w:themeColor="text1"/>
          <w:sz w:val="24"/>
          <w:szCs w:val="24"/>
        </w:rPr>
        <w:t>Binary</w:t>
      </w:r>
      <w:proofErr w:type="spellEnd"/>
      <w:r w:rsidRPr="002A71BE">
        <w:rPr>
          <w:rFonts w:ascii="Times New Roman" w:hAnsi="Times New Roman" w:cs="Times New Roman"/>
          <w:b w:val="0"/>
          <w:i/>
          <w:color w:val="000000" w:themeColor="text1"/>
          <w:sz w:val="24"/>
          <w:szCs w:val="24"/>
        </w:rPr>
        <w:t>.</w:t>
      </w:r>
      <w:bookmarkEnd w:id="49"/>
      <w:r w:rsidRPr="002A71BE">
        <w:rPr>
          <w:rFonts w:ascii="Times New Roman" w:hAnsi="Times New Roman" w:cs="Times New Roman"/>
          <w:b w:val="0"/>
          <w:i/>
          <w:color w:val="000000" w:themeColor="text1"/>
          <w:sz w:val="24"/>
          <w:szCs w:val="24"/>
        </w:rPr>
        <w:t xml:space="preserve"> </w:t>
      </w:r>
    </w:p>
    <w:p w:rsidR="00347EBC" w:rsidRDefault="00347EBC" w:rsidP="00347EBC">
      <w:pPr>
        <w:jc w:val="both"/>
      </w:pPr>
    </w:p>
    <w:p w:rsidR="00347EBC" w:rsidRDefault="00347EBC" w:rsidP="003A0538">
      <w:pPr>
        <w:pStyle w:val="ListParagraph"/>
        <w:numPr>
          <w:ilvl w:val="1"/>
          <w:numId w:val="35"/>
        </w:numPr>
        <w:jc w:val="both"/>
      </w:pPr>
      <w:proofErr w:type="spellStart"/>
      <w:r>
        <w:t>BoneJ</w:t>
      </w:r>
      <w:proofErr w:type="spellEnd"/>
    </w:p>
    <w:p w:rsidR="00347EBC" w:rsidRDefault="00347EBC" w:rsidP="00347EBC">
      <w:pPr>
        <w:jc w:val="both"/>
      </w:pPr>
    </w:p>
    <w:p w:rsidR="00347EBC" w:rsidRDefault="00347EBC" w:rsidP="00347EBC">
      <w:pPr>
        <w:jc w:val="both"/>
      </w:pPr>
      <w:proofErr w:type="spellStart"/>
      <w:r>
        <w:t>BoneJ</w:t>
      </w:r>
      <w:proofErr w:type="spellEnd"/>
      <w:r>
        <w:t xml:space="preserve"> jest </w:t>
      </w:r>
      <w:proofErr w:type="spellStart"/>
      <w:r>
        <w:t>pluginem</w:t>
      </w:r>
      <w:proofErr w:type="spellEnd"/>
      <w:r>
        <w:t xml:space="preserve">  programu </w:t>
      </w:r>
      <w:proofErr w:type="spellStart"/>
      <w:r>
        <w:t>ImageJ</w:t>
      </w:r>
      <w:proofErr w:type="spellEnd"/>
      <w:r>
        <w:t xml:space="preserve"> stworzonym do analizy obrazów kości. Zapewnia darmowe, open-</w:t>
      </w:r>
      <w:proofErr w:type="spellStart"/>
      <w:r>
        <w:t>source’owe</w:t>
      </w:r>
      <w:proofErr w:type="spellEnd"/>
      <w:r>
        <w:t xml:space="preserve"> narzędzia do badania beleczek kostnych, a także całej struktury kości. </w:t>
      </w:r>
    </w:p>
    <w:p w:rsidR="00347EBC" w:rsidRDefault="00347EBC" w:rsidP="00347EBC">
      <w:pPr>
        <w:jc w:val="both"/>
      </w:pPr>
    </w:p>
    <w:p w:rsidR="00347EBC" w:rsidRDefault="00347EBC" w:rsidP="003A0538">
      <w:pPr>
        <w:pStyle w:val="ListParagraph"/>
        <w:numPr>
          <w:ilvl w:val="2"/>
          <w:numId w:val="35"/>
        </w:numPr>
        <w:jc w:val="both"/>
      </w:pPr>
      <w:r>
        <w:t xml:space="preserve">Volume </w:t>
      </w:r>
      <w:proofErr w:type="spellStart"/>
      <w:r>
        <w:t>Fraction</w:t>
      </w:r>
      <w:proofErr w:type="spellEnd"/>
    </w:p>
    <w:p w:rsidR="00347EBC" w:rsidRDefault="00347EBC" w:rsidP="00347EBC">
      <w:pPr>
        <w:jc w:val="both"/>
      </w:pPr>
    </w:p>
    <w:p w:rsidR="00347EBC" w:rsidRPr="00411475" w:rsidRDefault="00347EBC" w:rsidP="00347EBC">
      <w:pPr>
        <w:jc w:val="both"/>
      </w:pPr>
      <w:r>
        <w:t xml:space="preserve">Funkcja ta ustala stosunek objętości zmineralizowanej kości do objętości próbki (BV/TV). W najprostszym rozumieniu oznacza to ilość </w:t>
      </w:r>
      <w:proofErr w:type="spellStart"/>
      <w:r>
        <w:t>voxeli</w:t>
      </w:r>
      <w:proofErr w:type="spellEnd"/>
      <w:r>
        <w:t xml:space="preserve"> kości podzieloną przez całkowitą ilość </w:t>
      </w:r>
      <w:proofErr w:type="spellStart"/>
      <w:r>
        <w:t>voxeli</w:t>
      </w:r>
      <w:proofErr w:type="spellEnd"/>
      <w:r>
        <w:t xml:space="preserve">. </w:t>
      </w:r>
    </w:p>
    <w:p w:rsidR="00347EBC" w:rsidRPr="00DD47D1" w:rsidRDefault="00347EBC" w:rsidP="003A0538">
      <w:pPr>
        <w:pStyle w:val="Heading1"/>
        <w:numPr>
          <w:ilvl w:val="0"/>
          <w:numId w:val="35"/>
        </w:numPr>
        <w:jc w:val="both"/>
        <w:rPr>
          <w:rFonts w:ascii="Times New Roman" w:hAnsi="Times New Roman" w:cs="Times New Roman"/>
        </w:rPr>
      </w:pPr>
      <w:bookmarkStart w:id="50" w:name="_Toc279849105"/>
      <w:r w:rsidRPr="00DD47D1">
        <w:rPr>
          <w:rFonts w:ascii="Times New Roman" w:hAnsi="Times New Roman" w:cs="Times New Roman"/>
        </w:rPr>
        <w:t>Analiza danych eksperymentalnych</w:t>
      </w:r>
      <w:bookmarkEnd w:id="50"/>
      <w:r w:rsidRPr="00DD47D1">
        <w:rPr>
          <w:rFonts w:ascii="Times New Roman" w:hAnsi="Times New Roman" w:cs="Times New Roman"/>
        </w:rPr>
        <w:t xml:space="preserve"> </w:t>
      </w:r>
    </w:p>
    <w:p w:rsidR="00347EBC" w:rsidRPr="00DD47D1" w:rsidRDefault="00347EBC" w:rsidP="00347EBC">
      <w:pPr>
        <w:jc w:val="both"/>
      </w:pPr>
    </w:p>
    <w:p w:rsidR="00347EBC" w:rsidRDefault="003A0538" w:rsidP="003A0538">
      <w:pPr>
        <w:pStyle w:val="Heading2"/>
      </w:pPr>
      <w:bookmarkStart w:id="51" w:name="_Toc279849106"/>
      <w:r>
        <w:t xml:space="preserve">7.1. </w:t>
      </w:r>
      <w:r w:rsidR="00347EBC" w:rsidRPr="00DD47D1">
        <w:t>PROCEDURA SCISKANIA KOSCI</w:t>
      </w:r>
      <w:bookmarkEnd w:id="51"/>
    </w:p>
    <w:p w:rsidR="00347EBC" w:rsidRPr="004D2837" w:rsidRDefault="00347EBC" w:rsidP="00347EBC">
      <w:pPr>
        <w:jc w:val="both"/>
      </w:pPr>
    </w:p>
    <w:p w:rsidR="00347EBC" w:rsidRPr="004D2837" w:rsidRDefault="00347EBC" w:rsidP="00347EBC">
      <w:pPr>
        <w:pStyle w:val="ListParagraph"/>
        <w:numPr>
          <w:ilvl w:val="0"/>
          <w:numId w:val="23"/>
        </w:numPr>
        <w:jc w:val="both"/>
        <w:rPr>
          <w:b/>
        </w:rPr>
      </w:pPr>
      <w:r w:rsidRPr="00DD47D1">
        <w:t>Otrzymano kości z rzeźni, z kości udowej krów: młodej,  w średnim wieku i starej – w celu ustalenia jak bardzo wiek krowy wpływa na wartości poszczególnych stałych.</w:t>
      </w:r>
    </w:p>
    <w:p w:rsidR="00347EBC" w:rsidRPr="004D2837" w:rsidRDefault="00347EBC" w:rsidP="00347EBC">
      <w:pPr>
        <w:pStyle w:val="ListParagraph"/>
        <w:numPr>
          <w:ilvl w:val="0"/>
          <w:numId w:val="23"/>
        </w:numPr>
        <w:jc w:val="both"/>
        <w:rPr>
          <w:b/>
        </w:rPr>
      </w:pPr>
      <w:r>
        <w:t>Każdą</w:t>
      </w:r>
      <w:r w:rsidRPr="00DD47D1">
        <w:t xml:space="preserve"> kość oczyszczono dokładnie i pocięto na mniejsze kawałki.</w:t>
      </w:r>
    </w:p>
    <w:p w:rsidR="00347EBC" w:rsidRPr="004D2837" w:rsidRDefault="00347EBC" w:rsidP="00347EBC">
      <w:pPr>
        <w:pStyle w:val="ListParagraph"/>
        <w:numPr>
          <w:ilvl w:val="0"/>
          <w:numId w:val="23"/>
        </w:numPr>
        <w:jc w:val="both"/>
        <w:rPr>
          <w:b/>
        </w:rPr>
      </w:pPr>
      <w:r w:rsidRPr="00DD47D1">
        <w:t>Każdy z mniejszych kawałków oznaczono numerycznie i literami, by moc było je rozróżnić</w:t>
      </w:r>
      <w:r w:rsidR="0031095B">
        <w:t>, tak jak to zostało opisane w rozdziale 4.</w:t>
      </w:r>
    </w:p>
    <w:p w:rsidR="00347EBC" w:rsidRPr="004D2837" w:rsidRDefault="00347EBC" w:rsidP="00347EBC">
      <w:pPr>
        <w:pStyle w:val="ListParagraph"/>
        <w:numPr>
          <w:ilvl w:val="0"/>
          <w:numId w:val="23"/>
        </w:numPr>
        <w:jc w:val="both"/>
        <w:rPr>
          <w:b/>
        </w:rPr>
      </w:pPr>
      <w:r w:rsidRPr="00DD47D1">
        <w:t xml:space="preserve">Z tak oznaczonych kawałków pobrano małe </w:t>
      </w:r>
      <w:r>
        <w:t>sześ</w:t>
      </w:r>
      <w:r w:rsidRPr="00DD47D1">
        <w:t>ciany.</w:t>
      </w:r>
    </w:p>
    <w:p w:rsidR="00347EBC" w:rsidRPr="004D2837" w:rsidRDefault="00347EBC" w:rsidP="00347EBC">
      <w:pPr>
        <w:pStyle w:val="ListParagraph"/>
        <w:numPr>
          <w:ilvl w:val="0"/>
          <w:numId w:val="23"/>
        </w:numPr>
        <w:jc w:val="both"/>
        <w:rPr>
          <w:b/>
        </w:rPr>
      </w:pPr>
      <w:r w:rsidRPr="00DD47D1">
        <w:t xml:space="preserve">Najpierw rozcięto kawałek na </w:t>
      </w:r>
      <w:r>
        <w:t>pó</w:t>
      </w:r>
      <w:r w:rsidRPr="00DD47D1">
        <w:t>ł, przy pomocy malej piły ręcznej,</w:t>
      </w:r>
    </w:p>
    <w:p w:rsidR="00347EBC" w:rsidRPr="004D2837" w:rsidRDefault="00347EBC" w:rsidP="00347EBC">
      <w:pPr>
        <w:pStyle w:val="ListParagraph"/>
        <w:numPr>
          <w:ilvl w:val="0"/>
          <w:numId w:val="23"/>
        </w:numPr>
        <w:jc w:val="both"/>
        <w:rPr>
          <w:b/>
        </w:rPr>
      </w:pPr>
      <w:r w:rsidRPr="00DD47D1">
        <w:t>później w specjalnie przygotowanej do tego maszynie</w:t>
      </w:r>
      <w:r w:rsidR="00336902">
        <w:rPr>
          <w:vertAlign w:val="superscript"/>
        </w:rPr>
        <w:t xml:space="preserve"> </w:t>
      </w:r>
      <w:r w:rsidRPr="00DD47D1">
        <w:t>odcinano kolejne kawałki, aż do uzyskania pożądanej wielkości sześcian (około 10mm długość boku)</w:t>
      </w:r>
    </w:p>
    <w:p w:rsidR="00347EBC" w:rsidRPr="004D2837" w:rsidRDefault="00347EBC" w:rsidP="00347EBC">
      <w:pPr>
        <w:pStyle w:val="ListParagraph"/>
        <w:numPr>
          <w:ilvl w:val="0"/>
          <w:numId w:val="23"/>
        </w:numPr>
        <w:jc w:val="both"/>
        <w:rPr>
          <w:b/>
        </w:rPr>
      </w:pPr>
      <w:r w:rsidRPr="00DD47D1">
        <w:t>uzyskana w ten sposób kostkę, oznaczano dodatkowo symbolami numerycznymi, określającymi kierunek</w:t>
      </w:r>
    </w:p>
    <w:p w:rsidR="00347EBC" w:rsidRPr="004D2837" w:rsidRDefault="00347EBC" w:rsidP="00347EBC">
      <w:pPr>
        <w:pStyle w:val="ListParagraph"/>
        <w:numPr>
          <w:ilvl w:val="0"/>
          <w:numId w:val="23"/>
        </w:numPr>
        <w:jc w:val="both"/>
        <w:rPr>
          <w:b/>
        </w:rPr>
      </w:pPr>
      <w:r w:rsidRPr="00DD47D1">
        <w:t xml:space="preserve">z jednego kawałka uzyskano średnio 3 sześciany </w:t>
      </w:r>
    </w:p>
    <w:p w:rsidR="00347EBC" w:rsidRPr="004D2837" w:rsidRDefault="00347EBC" w:rsidP="00347EBC">
      <w:pPr>
        <w:pStyle w:val="ListParagraph"/>
        <w:numPr>
          <w:ilvl w:val="0"/>
          <w:numId w:val="23"/>
        </w:numPr>
        <w:jc w:val="both"/>
        <w:rPr>
          <w:b/>
        </w:rPr>
      </w:pPr>
      <w:r w:rsidRPr="00DD47D1">
        <w:lastRenderedPageBreak/>
        <w:t>tak przygotowane kosteczki umieszczono w mikrotomografie</w:t>
      </w:r>
    </w:p>
    <w:p w:rsidR="00347EBC" w:rsidRPr="004D2837" w:rsidRDefault="00347EBC" w:rsidP="00347EBC">
      <w:pPr>
        <w:pStyle w:val="ListParagraph"/>
        <w:numPr>
          <w:ilvl w:val="0"/>
          <w:numId w:val="23"/>
        </w:numPr>
        <w:jc w:val="both"/>
        <w:rPr>
          <w:b/>
        </w:rPr>
      </w:pPr>
      <w:r w:rsidRPr="00DD47D1">
        <w:t>kości były początkowo ściskane cyklicznie (10 cykli, później zmniejszono do 8 cykli)  - cykliczne ściskanie miało na celu przyzwyczajenie materiału do procedury, by otrzymane rezultaty były jak najbliższe rzeczywistym warunkom w jakich kości są narażone, na wszelkiego rodzaju nacisk</w:t>
      </w:r>
    </w:p>
    <w:p w:rsidR="00347EBC" w:rsidRPr="004D2837" w:rsidRDefault="00347EBC" w:rsidP="00347EBC">
      <w:pPr>
        <w:pStyle w:val="ListParagraph"/>
        <w:numPr>
          <w:ilvl w:val="0"/>
          <w:numId w:val="23"/>
        </w:numPr>
        <w:jc w:val="both"/>
        <w:rPr>
          <w:b/>
        </w:rPr>
      </w:pPr>
      <w:r w:rsidRPr="00DD47D1">
        <w:t xml:space="preserve">wykonywano następnie ściskanie odpowiednio do </w:t>
      </w:r>
      <w:r w:rsidR="002A71BE" w:rsidRPr="00DD47D1">
        <w:t>0.5, 1.5, 2.5 i 3.5</w:t>
      </w:r>
      <w:r w:rsidR="002A71BE">
        <w:t xml:space="preserve">% </w:t>
      </w:r>
      <w:r w:rsidRPr="00DD47D1">
        <w:t>początkowej długości boku kosteczki, po każdym ściskaniu do odpowiedniego procentu pozostawiono kostkę do relaksacji materiału, by nie zaburzyć pomiarów</w:t>
      </w:r>
    </w:p>
    <w:p w:rsidR="00347EBC" w:rsidRPr="004D2837" w:rsidRDefault="00347EBC" w:rsidP="00347EBC">
      <w:pPr>
        <w:pStyle w:val="ListParagraph"/>
        <w:numPr>
          <w:ilvl w:val="0"/>
          <w:numId w:val="23"/>
        </w:numPr>
        <w:jc w:val="both"/>
        <w:rPr>
          <w:b/>
        </w:rPr>
      </w:pPr>
      <w:r w:rsidRPr="00DD47D1">
        <w:t>otrzymano w ten sposób wykresy zależności: siły od zmiany długości oraz siły od czasu – interesująca nas zależność siły od zmian długości została wykorzystana później do wyznaczenia modułu Younga</w:t>
      </w:r>
    </w:p>
    <w:p w:rsidR="00347EBC" w:rsidRPr="004D2837" w:rsidRDefault="00347EBC" w:rsidP="00347EBC">
      <w:pPr>
        <w:pStyle w:val="ListParagraph"/>
        <w:numPr>
          <w:ilvl w:val="0"/>
          <w:numId w:val="23"/>
        </w:numPr>
        <w:jc w:val="both"/>
        <w:rPr>
          <w:b/>
        </w:rPr>
      </w:pPr>
      <w:r w:rsidRPr="00DD47D1">
        <w:t>każdą kostkę ściskano w specjalnej maszynie w każdym z 3 kierunków, nie wykonywało się to automatycznie, za każdym razem kostkę należało przekręcić</w:t>
      </w:r>
    </w:p>
    <w:p w:rsidR="00347EBC" w:rsidRPr="004D2837" w:rsidRDefault="00347EBC" w:rsidP="00347EBC">
      <w:pPr>
        <w:pStyle w:val="ListParagraph"/>
        <w:numPr>
          <w:ilvl w:val="0"/>
          <w:numId w:val="23"/>
        </w:numPr>
        <w:jc w:val="both"/>
        <w:rPr>
          <w:b/>
        </w:rPr>
      </w:pPr>
      <w:r w:rsidRPr="00DD47D1">
        <w:t>pojedynczy pomiar trwał około 45min</w:t>
      </w:r>
    </w:p>
    <w:p w:rsidR="00347EBC" w:rsidRPr="004D2837" w:rsidRDefault="00347EBC" w:rsidP="003A0538">
      <w:pPr>
        <w:pStyle w:val="Heading2"/>
      </w:pPr>
      <w:bookmarkStart w:id="52" w:name="_Toc279849107"/>
      <w:r>
        <w:t xml:space="preserve">7.2. </w:t>
      </w:r>
      <w:r w:rsidRPr="00DD47D1">
        <w:t>PROCEDURA KALIBRACJI MIKROTOMOGRAFU</w:t>
      </w:r>
      <w:bookmarkEnd w:id="52"/>
    </w:p>
    <w:p w:rsidR="00347EBC" w:rsidRPr="00DD47D1" w:rsidRDefault="00347EBC" w:rsidP="00347EBC">
      <w:pPr>
        <w:jc w:val="both"/>
      </w:pPr>
    </w:p>
    <w:p w:rsidR="00347EBC" w:rsidRPr="00DD47D1" w:rsidRDefault="00347EBC" w:rsidP="00347EBC">
      <w:pPr>
        <w:pStyle w:val="ListParagraph"/>
        <w:numPr>
          <w:ilvl w:val="0"/>
          <w:numId w:val="27"/>
        </w:numPr>
        <w:jc w:val="both"/>
      </w:pPr>
      <w:r w:rsidRPr="00DD47D1">
        <w:t>Ustalenie liczby projekcji – im więcej projekcji tym lepsza rozdzielczość, ale dłuższy czas pomiaru. Liczba projekcji ustalona na 1600, rozdzielczość 6,5um</w:t>
      </w:r>
    </w:p>
    <w:p w:rsidR="00347EBC" w:rsidRPr="00DD47D1" w:rsidRDefault="00347EBC" w:rsidP="00347EBC">
      <w:pPr>
        <w:pStyle w:val="ListParagraph"/>
        <w:numPr>
          <w:ilvl w:val="0"/>
          <w:numId w:val="27"/>
        </w:numPr>
        <w:jc w:val="both"/>
      </w:pPr>
      <w:r w:rsidRPr="00DD47D1">
        <w:t>Kalibracja offsetu</w:t>
      </w:r>
    </w:p>
    <w:p w:rsidR="00347EBC" w:rsidRPr="00DD47D1" w:rsidRDefault="00347EBC" w:rsidP="00347EBC">
      <w:pPr>
        <w:pStyle w:val="ListParagraph"/>
        <w:numPr>
          <w:ilvl w:val="0"/>
          <w:numId w:val="27"/>
        </w:numPr>
        <w:jc w:val="both"/>
      </w:pPr>
      <w:r w:rsidRPr="00DD47D1">
        <w:t>Adjustowanie włókna</w:t>
      </w:r>
    </w:p>
    <w:p w:rsidR="00347EBC" w:rsidRPr="00DD47D1" w:rsidRDefault="00347EBC" w:rsidP="00347EBC">
      <w:pPr>
        <w:pStyle w:val="ListParagraph"/>
        <w:numPr>
          <w:ilvl w:val="0"/>
          <w:numId w:val="27"/>
        </w:numPr>
        <w:jc w:val="both"/>
      </w:pPr>
      <w:r w:rsidRPr="00DD47D1">
        <w:t>Centrowanie układu magnetycznego</w:t>
      </w:r>
    </w:p>
    <w:p w:rsidR="00347EBC" w:rsidRPr="00DD47D1" w:rsidRDefault="00347EBC" w:rsidP="00347EBC">
      <w:pPr>
        <w:pStyle w:val="ListParagraph"/>
        <w:numPr>
          <w:ilvl w:val="0"/>
          <w:numId w:val="27"/>
        </w:numPr>
        <w:jc w:val="both"/>
      </w:pPr>
      <w:r w:rsidRPr="00DD47D1">
        <w:t>Kalibracja wzmocnienia dla różnych prądów lampy</w:t>
      </w:r>
    </w:p>
    <w:p w:rsidR="00347EBC" w:rsidRDefault="00347EBC" w:rsidP="00347EBC">
      <w:pPr>
        <w:pStyle w:val="Heading1"/>
        <w:jc w:val="both"/>
        <w:rPr>
          <w:rFonts w:ascii="Times New Roman" w:hAnsi="Times New Roman" w:cs="Times New Roman"/>
          <w:b/>
          <w:sz w:val="24"/>
          <w:szCs w:val="24"/>
        </w:rPr>
      </w:pPr>
    </w:p>
    <w:p w:rsidR="00347EBC" w:rsidRPr="004D2837" w:rsidRDefault="00347EBC" w:rsidP="003A0538">
      <w:pPr>
        <w:pStyle w:val="Heading2"/>
      </w:pPr>
      <w:r>
        <w:t xml:space="preserve"> </w:t>
      </w:r>
      <w:bookmarkStart w:id="53" w:name="_Toc279849108"/>
      <w:r w:rsidR="003A0538">
        <w:t xml:space="preserve">7.3. </w:t>
      </w:r>
      <w:r w:rsidRPr="00DD47D1">
        <w:t>OBROBKA W IMAGEJ</w:t>
      </w:r>
      <w:bookmarkEnd w:id="53"/>
    </w:p>
    <w:p w:rsidR="00347EBC" w:rsidRPr="00DD47D1" w:rsidRDefault="00347EBC" w:rsidP="00347EBC">
      <w:pPr>
        <w:pStyle w:val="Heading1"/>
        <w:ind w:left="720"/>
        <w:jc w:val="both"/>
        <w:rPr>
          <w:rFonts w:ascii="Times New Roman" w:hAnsi="Times New Roman" w:cs="Times New Roman"/>
          <w:b/>
          <w:sz w:val="24"/>
          <w:szCs w:val="24"/>
        </w:rPr>
      </w:pPr>
    </w:p>
    <w:p w:rsidR="00347EBC" w:rsidRPr="00DD47D1" w:rsidRDefault="00347EBC" w:rsidP="00347EBC">
      <w:pPr>
        <w:jc w:val="both"/>
        <w:rPr>
          <w:b/>
        </w:rPr>
      </w:pPr>
      <w:r w:rsidRPr="00DD47D1">
        <w:t>Otrzymano serie około 1600 zdjęć z mikrotomografu kostki w każdym kierunku. W celu otrzymania interesujących nas rezultatów, należało rozpocząć od wyznaczenia Modułu Younga, dla każdego kierunku, każdej kostki. Problem z uzyskaniem satysfakcjonujących wyników pojawia się już na samym początku. Wynika to z faktu, ze aby wyznaczyć moduł</w:t>
      </w:r>
      <w:r>
        <w:t xml:space="preserve"> Younga należy siłę</w:t>
      </w:r>
      <w:r w:rsidRPr="00DD47D1">
        <w:t xml:space="preserve"> działającą na kostkę podzielić przez jej pole powierzchni, co nie jest trywialnym zadaniem. Jak już wiadomo, kość jest porowata. W zależności od rodzaju (zbita 5-30%, gąbczasta 30-70%) porowatość ta ma różne wartości. W celu uzyskania jak najdokładniejszych wyników należało</w:t>
      </w:r>
      <w:r>
        <w:t xml:space="preserve"> wię</w:t>
      </w:r>
      <w:r w:rsidRPr="00DD47D1">
        <w:t xml:space="preserve">c wziąć pod uwagę ten fakt. W tym celu przygotowano makro w </w:t>
      </w:r>
      <w:proofErr w:type="spellStart"/>
      <w:r w:rsidRPr="00DD47D1">
        <w:t>ImageJ</w:t>
      </w:r>
      <w:proofErr w:type="spellEnd"/>
      <w:r w:rsidRPr="00DD47D1">
        <w:t>, które na podstawie jednej kostki wykonywało dokładnie te sama procedurę dla innych ułatwiając  obróbkę.</w:t>
      </w:r>
    </w:p>
    <w:p w:rsidR="00347EBC" w:rsidRPr="00DD47D1" w:rsidRDefault="00347EBC" w:rsidP="00347EBC">
      <w:pPr>
        <w:jc w:val="both"/>
        <w:rPr>
          <w:b/>
        </w:rPr>
      </w:pPr>
      <w:r w:rsidRPr="00DD47D1">
        <w:t>Macro to wykonuje kolejno:</w:t>
      </w:r>
    </w:p>
    <w:p w:rsidR="00347EBC" w:rsidRPr="00DD47D1" w:rsidRDefault="00347EBC" w:rsidP="00347EBC">
      <w:pPr>
        <w:jc w:val="both"/>
        <w:rPr>
          <w:b/>
        </w:rPr>
      </w:pPr>
    </w:p>
    <w:p w:rsidR="00347EBC" w:rsidRPr="00DD47D1" w:rsidRDefault="00347EBC" w:rsidP="00347EBC">
      <w:pPr>
        <w:jc w:val="both"/>
        <w:rPr>
          <w:b/>
        </w:rPr>
      </w:pPr>
    </w:p>
    <w:p w:rsidR="00347EBC" w:rsidRPr="00550E5D" w:rsidRDefault="00347EBC" w:rsidP="00550E5D">
      <w:pPr>
        <w:pStyle w:val="ListParagraph"/>
        <w:numPr>
          <w:ilvl w:val="0"/>
          <w:numId w:val="28"/>
        </w:numPr>
        <w:jc w:val="both"/>
        <w:rPr>
          <w:b/>
        </w:rPr>
      </w:pPr>
      <w:r w:rsidRPr="00DD47D1">
        <w:t xml:space="preserve">Otwierało plik w formacie </w:t>
      </w:r>
      <w:proofErr w:type="spellStart"/>
      <w:r w:rsidRPr="00DD47D1">
        <w:t>r</w:t>
      </w:r>
      <w:r w:rsidR="00550E5D">
        <w:t>aw</w:t>
      </w:r>
      <w:proofErr w:type="spellEnd"/>
      <w:r w:rsidR="00550E5D">
        <w:t xml:space="preserve"> kostki o odpowiedniej nazwie i </w:t>
      </w:r>
      <w:r w:rsidRPr="00DD47D1">
        <w:t>odpowiednich parametr</w:t>
      </w:r>
      <w:r w:rsidR="00550E5D">
        <w:t>ach.</w:t>
      </w:r>
    </w:p>
    <w:p w:rsidR="00347EBC" w:rsidRPr="002612FB" w:rsidRDefault="00347EBC" w:rsidP="00347EBC">
      <w:pPr>
        <w:ind w:left="360"/>
        <w:jc w:val="both"/>
        <w:rPr>
          <w:b/>
        </w:rPr>
      </w:pPr>
      <w:r w:rsidRPr="00DD47D1">
        <w:rPr>
          <w:noProof/>
          <w:lang w:eastAsia="pl-PL"/>
        </w:rPr>
        <w:lastRenderedPageBreak/>
        <w:drawing>
          <wp:inline distT="0" distB="0" distL="0" distR="0" wp14:anchorId="15E9D5DC" wp14:editId="46BE2460">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t>Wykonywał</w:t>
      </w:r>
      <w:r w:rsidRPr="00DD47D1">
        <w:t xml:space="preserve">o </w:t>
      </w:r>
      <w:proofErr w:type="spellStart"/>
      <w:r w:rsidRPr="00DD47D1">
        <w:t>cropowanie</w:t>
      </w:r>
      <w:proofErr w:type="spellEnd"/>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Kolejnym krokiem była rotacja (jeśli była potrzebna, najczęściej o niewielki kat 1-3 stopnie)</w:t>
      </w:r>
    </w:p>
    <w:p w:rsidR="00347EBC" w:rsidRPr="002612FB" w:rsidRDefault="00347EBC" w:rsidP="00347EBC">
      <w:pPr>
        <w:ind w:left="360"/>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 xml:space="preserve">Po wybraniu odpowiedniego kata i upewnieniu się, ze wszystkie obrazy są odpowiednio odwrócone, ponownie wykonywało </w:t>
      </w:r>
      <w:proofErr w:type="spellStart"/>
      <w:r w:rsidRPr="00DD47D1">
        <w:t>cropowanie</w:t>
      </w:r>
      <w:proofErr w:type="spellEnd"/>
      <w:r w:rsidRPr="00DD47D1">
        <w:t>, tym razem do</w:t>
      </w:r>
      <w:r>
        <w:t>k</w:t>
      </w:r>
      <w:r w:rsidRPr="00DD47D1">
        <w:t>ładniejsze, by nie było żadnych zaburzeń w ustaleniu porowatości</w:t>
      </w:r>
    </w:p>
    <w:p w:rsidR="00347EBC" w:rsidRPr="00DD47D1" w:rsidRDefault="00347EBC" w:rsidP="00347EBC">
      <w:pPr>
        <w:jc w:val="both"/>
        <w:rPr>
          <w:b/>
        </w:rPr>
      </w:pPr>
    </w:p>
    <w:p w:rsidR="00347EBC" w:rsidRPr="00DD47D1" w:rsidRDefault="00347EBC" w:rsidP="00347EBC">
      <w:pPr>
        <w:jc w:val="both"/>
        <w:rPr>
          <w:b/>
        </w:rPr>
      </w:pPr>
    </w:p>
    <w:p w:rsidR="00347EBC" w:rsidRPr="00550E5D" w:rsidRDefault="00347EBC" w:rsidP="00347EBC">
      <w:pPr>
        <w:pStyle w:val="ListParagraph"/>
        <w:numPr>
          <w:ilvl w:val="0"/>
          <w:numId w:val="28"/>
        </w:numPr>
        <w:jc w:val="both"/>
        <w:rPr>
          <w:b/>
        </w:rPr>
      </w:pPr>
      <w:r w:rsidRPr="00DD47D1">
        <w:t xml:space="preserve">Kolejnym krokiem jest wykonanie </w:t>
      </w:r>
      <w:proofErr w:type="spellStart"/>
      <w:r w:rsidRPr="00DD47D1">
        <w:t>Substacku</w:t>
      </w:r>
      <w:proofErr w:type="spellEnd"/>
      <w:r w:rsidRPr="00DD47D1">
        <w:t xml:space="preserve">, czyli usuniecie tych obrazów ze sterty, które maja pewnie zaburzenia powstałe przez uchwyty metalowe, które tworzą zaburzenia przy pomiarach </w:t>
      </w:r>
      <w:proofErr w:type="spellStart"/>
      <w:r w:rsidRPr="00DD47D1">
        <w:t>mikrotomograficznych</w:t>
      </w:r>
      <w:proofErr w:type="spellEnd"/>
      <w:r w:rsidRPr="00DD47D1">
        <w:t>,</w:t>
      </w: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Następnie uśrednia wszystkie obrazki do 1</w:t>
      </w:r>
      <w:r>
        <w:t>, z</w:t>
      </w:r>
      <w:r w:rsidRPr="00732E3D">
        <w:t xml:space="preserve">mieniając </w:t>
      </w:r>
      <w:proofErr w:type="spellStart"/>
      <w:r w:rsidRPr="00732E3D">
        <w:t>depth</w:t>
      </w:r>
      <w:proofErr w:type="spellEnd"/>
      <w:r w:rsidRPr="00732E3D">
        <w:t xml:space="preserve"> z ilo</w:t>
      </w:r>
      <w:r w:rsidR="00550E5D">
        <w:t>ści zdjęć, które pozostały na 1</w:t>
      </w:r>
    </w:p>
    <w:p w:rsidR="00347EBC" w:rsidRPr="00DD47D1" w:rsidRDefault="00347EBC" w:rsidP="00347EBC">
      <w:pPr>
        <w:jc w:val="both"/>
        <w:rPr>
          <w:b/>
        </w:rPr>
      </w:pPr>
    </w:p>
    <w:p w:rsidR="00347EBC" w:rsidRPr="002612FB"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Otrzymuje się następnie uśredniony obraz:</w:t>
      </w:r>
    </w:p>
    <w:p w:rsidR="00347EBC" w:rsidRPr="00DD47D1" w:rsidRDefault="00347EBC" w:rsidP="00347EBC">
      <w:pPr>
        <w:jc w:val="both"/>
        <w:rPr>
          <w:b/>
        </w:rPr>
      </w:pPr>
    </w:p>
    <w:p w:rsidR="00347EBC" w:rsidRPr="002612FB" w:rsidRDefault="00347EBC" w:rsidP="00347EBC">
      <w:pPr>
        <w:jc w:val="both"/>
        <w:rPr>
          <w:b/>
        </w:rPr>
      </w:pPr>
      <w:r w:rsidRPr="00DD47D1">
        <w:rPr>
          <w:noProof/>
          <w:lang w:eastAsia="pl-PL"/>
        </w:rPr>
        <w:drawing>
          <wp:inline distT="0" distB="0" distL="0" distR="0" wp14:anchorId="07864D59" wp14:editId="4651F3F9">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 xml:space="preserve">Kolejnym krokiem jest ustawienie </w:t>
      </w:r>
      <w:proofErr w:type="spellStart"/>
      <w:r w:rsidRPr="00DD47D1">
        <w:t>tresholdu</w:t>
      </w:r>
      <w:proofErr w:type="spellEnd"/>
      <w:r w:rsidRPr="00DD47D1">
        <w:t>, który jest dobierany automatycznie (praktyka pokazała, ze jest on najlepszy)</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Otrzymujemy obraz składający się jedynie z białych i czarnych pikseli</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Łatwo zauważyć niedoskonałości tej metody, wiec w celu „zalania</w:t>
      </w:r>
      <w:r w:rsidR="00550E5D">
        <w:t xml:space="preserve"> dziur” dobiera filtr dylatacji.</w:t>
      </w:r>
    </w:p>
    <w:p w:rsidR="00347EBC" w:rsidRPr="00DD47D1" w:rsidRDefault="00347EBC" w:rsidP="00347EBC">
      <w:pPr>
        <w:jc w:val="both"/>
        <w:rPr>
          <w:b/>
        </w:rPr>
      </w:pPr>
    </w:p>
    <w:p w:rsidR="00347EBC" w:rsidRPr="002612FB" w:rsidRDefault="00347EBC" w:rsidP="00347EBC">
      <w:pPr>
        <w:jc w:val="both"/>
        <w:rPr>
          <w:b/>
        </w:rPr>
      </w:pPr>
      <w:r w:rsidRPr="00DD47D1">
        <w:rPr>
          <w:noProof/>
          <w:lang w:eastAsia="pl-PL"/>
        </w:rPr>
        <w:lastRenderedPageBreak/>
        <w:drawing>
          <wp:inline distT="0" distB="0" distL="0" distR="0" wp14:anchorId="51096A7A" wp14:editId="7146AE0C">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 xml:space="preserve">W celu wyznaczenia powierzchni jaka zajmują kości w tym obrazie dobiera funkcje Volume </w:t>
      </w:r>
      <w:proofErr w:type="spellStart"/>
      <w:r w:rsidRPr="00DD47D1">
        <w:t>Fraction</w:t>
      </w:r>
      <w:proofErr w:type="spellEnd"/>
      <w:r w:rsidRPr="00DD47D1">
        <w:t xml:space="preserve"> z wtyczki </w:t>
      </w:r>
      <w:proofErr w:type="spellStart"/>
      <w:r w:rsidRPr="00DD47D1">
        <w:t>BoneJ</w:t>
      </w:r>
      <w:proofErr w:type="spellEnd"/>
      <w:r w:rsidRPr="00DD47D1">
        <w:t>, która liczy ilość białych pikseli w obrazie, a także stosunek białych do całości.</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 xml:space="preserve">Volume </w:t>
      </w:r>
      <w:proofErr w:type="spellStart"/>
      <w:r w:rsidRPr="00DD47D1">
        <w:t>Fraction</w:t>
      </w:r>
      <w:proofErr w:type="spellEnd"/>
      <w:r w:rsidRPr="00DD47D1">
        <w:t xml:space="preserve"> jest dostępne w dwóch opcjach: </w:t>
      </w:r>
      <w:proofErr w:type="spellStart"/>
      <w:r w:rsidRPr="00DD47D1">
        <w:t>Voxel</w:t>
      </w:r>
      <w:proofErr w:type="spellEnd"/>
      <w:r w:rsidRPr="00DD47D1">
        <w:t xml:space="preserve"> i </w:t>
      </w:r>
      <w:proofErr w:type="spellStart"/>
      <w:r w:rsidRPr="00DD47D1">
        <w:t>Surface</w:t>
      </w:r>
      <w:proofErr w:type="spellEnd"/>
      <w:r w:rsidRPr="00DD47D1">
        <w:t>, pomiary wykonano dla obydwu, a następnie wyciągnięto z nich średnią:</w:t>
      </w:r>
    </w:p>
    <w:p w:rsidR="00347EBC" w:rsidRPr="00DD47D1" w:rsidRDefault="00347EBC" w:rsidP="00347EBC">
      <w:pPr>
        <w:jc w:val="both"/>
        <w:rPr>
          <w:b/>
        </w:rPr>
      </w:pPr>
    </w:p>
    <w:p w:rsidR="00347EBC" w:rsidRPr="002612FB" w:rsidRDefault="00347EBC" w:rsidP="00347EBC">
      <w:pPr>
        <w:jc w:val="both"/>
        <w:rPr>
          <w:b/>
        </w:rPr>
      </w:pPr>
    </w:p>
    <w:p w:rsidR="00347EBC" w:rsidRPr="00DD47D1" w:rsidRDefault="00347EBC" w:rsidP="00347EBC">
      <w:pPr>
        <w:jc w:val="both"/>
        <w:rPr>
          <w:b/>
        </w:rPr>
      </w:pPr>
    </w:p>
    <w:p w:rsidR="00347EBC" w:rsidRPr="002612FB" w:rsidRDefault="00347EBC" w:rsidP="00347EBC">
      <w:pPr>
        <w:jc w:val="both"/>
        <w:rPr>
          <w:b/>
        </w:rPr>
      </w:pPr>
      <w:r w:rsidRPr="00DD47D1">
        <w:rPr>
          <w:noProof/>
          <w:lang w:eastAsia="pl-PL"/>
        </w:rPr>
        <w:lastRenderedPageBreak/>
        <w:drawing>
          <wp:inline distT="0" distB="0" distL="0" distR="0" wp14:anchorId="3F8FF97F" wp14:editId="11634FC9">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EA43E4" w:rsidRDefault="00347EBC" w:rsidP="00347EBC">
      <w:pPr>
        <w:pStyle w:val="ListParagraph"/>
        <w:numPr>
          <w:ilvl w:val="0"/>
          <w:numId w:val="28"/>
        </w:numPr>
        <w:jc w:val="both"/>
        <w:rPr>
          <w:b/>
        </w:rPr>
      </w:pPr>
      <w:r w:rsidRPr="00DD47D1">
        <w:t>Podobna procedurę wykonano dla obrazów 300-600 oraz 203-736, ponieważ planowano wykonać dla 1/3 obrazów, ze środka. By przekonać się o słuszności wyboru 1/3 środkowych obrazów, policzono ilość pikseli dla 1/3 z całości (1600), a także dla 1/3 po odrzuceniu tych obrazów, które były niezadowalające.</w:t>
      </w:r>
    </w:p>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Pr>
        <w:pStyle w:val="ListParagraph"/>
        <w:jc w:val="both"/>
        <w:rPr>
          <w:b/>
        </w:rPr>
      </w:pPr>
      <w:r w:rsidRPr="002612FB">
        <w:rPr>
          <w:b/>
        </w:rPr>
        <w:br w:type="textWrapping" w:clear="all"/>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 xml:space="preserve">Po takiej obróbce każdej kostki otrzymano dane, które przedstawiają zależność siły, w N od odkształcenia, wyrażonego w mm. Jest to pierwszy krok do wyznaczenia modułu Younga, a następnie innych </w:t>
      </w:r>
      <w:proofErr w:type="spellStart"/>
      <w:r w:rsidRPr="00DD47D1">
        <w:t>stalych</w:t>
      </w:r>
      <w:proofErr w:type="spellEnd"/>
      <w:r w:rsidRPr="00DD47D1">
        <w:t xml:space="preserve"> niezbędnych do zbadania wszelkich właściwości materiału.</w:t>
      </w:r>
    </w:p>
    <w:p w:rsidR="00347EBC" w:rsidRPr="00DD47D1" w:rsidRDefault="00347EBC" w:rsidP="00347EBC">
      <w:pPr>
        <w:jc w:val="both"/>
        <w:rPr>
          <w:b/>
        </w:rPr>
      </w:pPr>
    </w:p>
    <w:p w:rsidR="00347EBC" w:rsidRPr="00DD47D1" w:rsidRDefault="00347EBC" w:rsidP="00347EBC">
      <w:pPr>
        <w:jc w:val="both"/>
        <w:rPr>
          <w:b/>
        </w:rPr>
      </w:pPr>
      <w:r w:rsidRPr="00DD47D1">
        <w:t xml:space="preserve">Plik, który otrzymano miał rozszerzenie </w:t>
      </w:r>
      <w:proofErr w:type="spellStart"/>
      <w:r w:rsidRPr="00DD47D1">
        <w:t>mtr</w:t>
      </w:r>
      <w:proofErr w:type="spellEnd"/>
      <w:r w:rsidRPr="00DD47D1">
        <w:t xml:space="preserve"> i opisano numerem odpowiednim dla danej kostki i kierunku, otwierano go przy pomocy notatnika. </w:t>
      </w:r>
    </w:p>
    <w:p w:rsidR="00347EBC" w:rsidRPr="00DD47D1" w:rsidRDefault="00347EBC" w:rsidP="00347EBC">
      <w:pPr>
        <w:jc w:val="both"/>
        <w:rPr>
          <w:b/>
        </w:rPr>
      </w:pPr>
      <w:r w:rsidRPr="00DD47D1">
        <w:t>Zawierał on miedzy innymi informacje o dacie i godzinie wykonania pomiaru, o długości, wysokości i szerokości kostki, o czasie próbkowania, o czasie trwania pomiaru, maksymalnym odkształceniu, a także serie około 5000 punktów, których wyznaczone wartości to: odkształcenie, siła, pozycja, kod, próbkowanie, szybkość – ostatnie 4 niezmienne dla wszystkich kostek.</w:t>
      </w:r>
    </w:p>
    <w:p w:rsidR="00347EBC" w:rsidRPr="00DD47D1" w:rsidRDefault="00347EBC" w:rsidP="00347EBC">
      <w:pPr>
        <w:jc w:val="both"/>
        <w:rPr>
          <w:b/>
        </w:rPr>
      </w:pPr>
    </w:p>
    <w:p w:rsidR="00347EBC" w:rsidRDefault="00347EBC" w:rsidP="00347EBC">
      <w:pPr>
        <w:keepNext/>
        <w:jc w:val="both"/>
      </w:pPr>
      <w:r w:rsidRPr="00DD47D1">
        <w:rPr>
          <w:b/>
          <w:noProof/>
          <w:lang w:eastAsia="pl-PL"/>
        </w:rPr>
        <w:drawing>
          <wp:inline distT="0" distB="0" distL="0" distR="0" wp14:anchorId="29F892E9" wp14:editId="4028B3A9">
            <wp:extent cx="2606820" cy="16546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rotWithShape="1">
                    <a:blip r:embed="rId54">
                      <a:extLst>
                        <a:ext uri="{28A0092B-C50C-407E-A947-70E740481C1C}">
                          <a14:useLocalDpi xmlns:a14="http://schemas.microsoft.com/office/drawing/2010/main" val="0"/>
                        </a:ext>
                      </a:extLst>
                    </a:blip>
                    <a:srcRect l="17556" t="19165" r="47946" b="45804"/>
                    <a:stretch/>
                  </pic:blipFill>
                  <pic:spPr bwMode="auto">
                    <a:xfrm>
                      <a:off x="0" y="0"/>
                      <a:ext cx="2612022" cy="1657930"/>
                    </a:xfrm>
                    <a:prstGeom prst="rect">
                      <a:avLst/>
                    </a:prstGeom>
                    <a:ln>
                      <a:noFill/>
                    </a:ln>
                    <a:extLst>
                      <a:ext uri="{53640926-AAD7-44D8-BBD7-CCE9431645EC}">
                        <a14:shadowObscured xmlns:a14="http://schemas.microsoft.com/office/drawing/2010/main"/>
                      </a:ext>
                    </a:extLst>
                  </pic:spPr>
                </pic:pic>
              </a:graphicData>
            </a:graphic>
          </wp:inline>
        </w:drawing>
      </w:r>
    </w:p>
    <w:p w:rsidR="00347EBC" w:rsidRPr="002A71BE" w:rsidRDefault="00347EBC" w:rsidP="00347EBC">
      <w:pPr>
        <w:pStyle w:val="Caption"/>
        <w:jc w:val="both"/>
        <w:rPr>
          <w:rFonts w:ascii="Times New Roman" w:hAnsi="Times New Roman" w:cs="Times New Roman"/>
          <w:b w:val="0"/>
          <w:i/>
          <w:color w:val="000000" w:themeColor="text1"/>
          <w:sz w:val="24"/>
          <w:szCs w:val="24"/>
        </w:rPr>
      </w:pPr>
      <w:bookmarkStart w:id="54" w:name="_Toc408275239"/>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954289" w:rsidRPr="002A71BE">
        <w:rPr>
          <w:rFonts w:ascii="Times New Roman" w:hAnsi="Times New Roman" w:cs="Times New Roman"/>
          <w:i/>
          <w:noProof/>
          <w:color w:val="000000" w:themeColor="text1"/>
          <w:sz w:val="24"/>
          <w:szCs w:val="24"/>
        </w:rPr>
        <w:t>30</w:t>
      </w:r>
      <w:bookmarkEnd w:id="54"/>
      <w:r w:rsidR="002A71BE" w:rsidRPr="002A71BE">
        <w:rPr>
          <w:rFonts w:ascii="Times New Roman" w:hAnsi="Times New Roman" w:cs="Times New Roman"/>
          <w:i/>
          <w:noProof/>
          <w:color w:val="000000" w:themeColor="text1"/>
          <w:sz w:val="24"/>
          <w:szCs w:val="24"/>
        </w:rPr>
        <w:fldChar w:fldCharType="end"/>
      </w:r>
      <w:r w:rsidR="002A71BE" w:rsidRPr="002A71BE">
        <w:rPr>
          <w:rFonts w:ascii="Times New Roman" w:hAnsi="Times New Roman" w:cs="Times New Roman"/>
          <w:i/>
          <w:noProof/>
          <w:color w:val="000000" w:themeColor="text1"/>
          <w:sz w:val="24"/>
          <w:szCs w:val="24"/>
        </w:rPr>
        <w:t xml:space="preserve">. </w:t>
      </w:r>
      <w:r w:rsidR="002A71BE" w:rsidRPr="002A71BE">
        <w:rPr>
          <w:rFonts w:ascii="Times New Roman" w:hAnsi="Times New Roman" w:cs="Times New Roman"/>
          <w:b w:val="0"/>
          <w:i/>
          <w:noProof/>
          <w:color w:val="000000" w:themeColor="text1"/>
          <w:sz w:val="24"/>
          <w:szCs w:val="24"/>
        </w:rPr>
        <w:t>Dane otrzymane z maszyny wytrzymałościowej</w:t>
      </w:r>
    </w:p>
    <w:p w:rsidR="00347EBC" w:rsidRPr="00DD47D1" w:rsidRDefault="00347EBC" w:rsidP="00347EBC">
      <w:pPr>
        <w:jc w:val="both"/>
        <w:rPr>
          <w:b/>
        </w:rPr>
      </w:pPr>
    </w:p>
    <w:p w:rsidR="00347EBC" w:rsidRPr="00DD47D1" w:rsidRDefault="00347EBC" w:rsidP="00347EBC">
      <w:pPr>
        <w:jc w:val="both"/>
        <w:rPr>
          <w:b/>
        </w:rPr>
      </w:pPr>
      <w:r w:rsidRPr="00DD47D1">
        <w:t>Posiadając tak dużą ilość punktów pomiarowych mogło by się ok</w:t>
      </w:r>
      <w:r w:rsidR="00BA7628">
        <w:t>azać, ze nie wszystkie punkty są</w:t>
      </w:r>
      <w:r w:rsidRPr="00DD47D1">
        <w:t xml:space="preserve"> niezbędne do wykonania kolejnego kroku, ze względu na gęste próbkowanie. </w:t>
      </w:r>
    </w:p>
    <w:p w:rsidR="00347EBC" w:rsidRPr="00DD47D1" w:rsidRDefault="00347EBC" w:rsidP="00347EBC">
      <w:pPr>
        <w:jc w:val="both"/>
        <w:rPr>
          <w:b/>
        </w:rPr>
      </w:pPr>
    </w:p>
    <w:p w:rsidR="00347EBC" w:rsidRPr="00DD47D1" w:rsidRDefault="00347EBC" w:rsidP="00347EBC">
      <w:pPr>
        <w:jc w:val="both"/>
        <w:rPr>
          <w:b/>
        </w:rPr>
      </w:pPr>
      <w:r w:rsidRPr="00DD47D1">
        <w:t xml:space="preserve">Stworzono wiec program w </w:t>
      </w:r>
      <w:proofErr w:type="spellStart"/>
      <w:r w:rsidRPr="00DD47D1">
        <w:t>Pythonie</w:t>
      </w:r>
      <w:proofErr w:type="spellEnd"/>
      <w:r w:rsidRPr="00DD47D1">
        <w:t xml:space="preserve">, który obrabia plik w ten sposób, ze usuwa cały wiersz jednego punktu pomiarowego, który jest taki sam jak poprzedni w kolumnie 2 – </w:t>
      </w:r>
      <w:proofErr w:type="spellStart"/>
      <w:r w:rsidRPr="00DD47D1">
        <w:t>elongation</w:t>
      </w:r>
      <w:proofErr w:type="spellEnd"/>
      <w:r w:rsidRPr="00DD47D1">
        <w:t xml:space="preserve"> (odkształcenie), jest to usprawiedliwione faktem, ze te same wartości odkształcenia właśnie nie dadzą efektywnych rezultatów, po wykonaniu zależności nacisku od stosunku odkształcenia od początkowej długości. </w:t>
      </w:r>
    </w:p>
    <w:p w:rsidR="00347EBC" w:rsidRPr="00DD47D1" w:rsidRDefault="00347EBC" w:rsidP="00347EBC">
      <w:pPr>
        <w:jc w:val="both"/>
        <w:rPr>
          <w:b/>
        </w:rPr>
      </w:pPr>
    </w:p>
    <w:p w:rsidR="00347EBC" w:rsidRPr="00DD47D1" w:rsidRDefault="00347EBC" w:rsidP="00347EBC">
      <w:pPr>
        <w:jc w:val="both"/>
        <w:rPr>
          <w:b/>
        </w:rPr>
      </w:pPr>
      <w:r w:rsidRPr="00DD47D1">
        <w:lastRenderedPageBreak/>
        <w:t>Dzięki temu zabiegowi dane zmniejszyły się z 5 tysięcy d</w:t>
      </w:r>
      <w:r w:rsidR="00EA43E4">
        <w:t>o 500, a nachylenia, które to są</w:t>
      </w:r>
      <w:r w:rsidRPr="00DD47D1">
        <w:t xml:space="preserve"> najważniejsze w całej procedurze nie zmieniły się. </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r w:rsidRPr="00DD47D1">
        <w:t>Przykładowe wykresy, przed i po usunięciu zbędnych, powtarzających się wartości:</w:t>
      </w:r>
    </w:p>
    <w:p w:rsidR="00347EBC" w:rsidRPr="00DD47D1" w:rsidRDefault="00347EBC" w:rsidP="00347EBC">
      <w:pPr>
        <w:jc w:val="both"/>
        <w:rPr>
          <w:b/>
        </w:rPr>
      </w:pPr>
    </w:p>
    <w:p w:rsidR="00347EBC" w:rsidRDefault="00347EBC" w:rsidP="00347EBC">
      <w:pPr>
        <w:pStyle w:val="Heading1"/>
        <w:ind w:left="720"/>
        <w:jc w:val="both"/>
      </w:pPr>
      <w:r w:rsidRPr="00DD47D1">
        <w:rPr>
          <w:rFonts w:ascii="Times New Roman" w:eastAsia="MS Mincho" w:hAnsi="Times New Roman" w:cs="Times New Roman"/>
          <w:b/>
          <w:bCs/>
          <w:noProof/>
          <w:sz w:val="24"/>
          <w:szCs w:val="24"/>
          <w:lang w:eastAsia="pl-PL"/>
        </w:rPr>
        <w:drawing>
          <wp:inline distT="0" distB="0" distL="0" distR="0" wp14:anchorId="74812B04" wp14:editId="1A5C2361">
            <wp:extent cx="3864429" cy="231865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55">
                      <a:extLst>
                        <a:ext uri="{28A0092B-C50C-407E-A947-70E740481C1C}">
                          <a14:useLocalDpi xmlns:a14="http://schemas.microsoft.com/office/drawing/2010/main" val="0"/>
                        </a:ext>
                      </a:extLst>
                    </a:blip>
                    <a:srcRect l="9344" t="6975" r="16947" b="22268"/>
                    <a:stretch/>
                  </pic:blipFill>
                  <pic:spPr bwMode="auto">
                    <a:xfrm>
                      <a:off x="0" y="0"/>
                      <a:ext cx="3884958" cy="2330974"/>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p w:rsidR="00347EBC" w:rsidRPr="00BA7628" w:rsidRDefault="00347EBC" w:rsidP="00347EBC">
      <w:pPr>
        <w:pStyle w:val="Caption"/>
        <w:jc w:val="both"/>
        <w:rPr>
          <w:rFonts w:ascii="Times New Roman" w:hAnsi="Times New Roman" w:cs="Times New Roman"/>
          <w:b w:val="0"/>
          <w:i/>
          <w:color w:val="000000" w:themeColor="text1"/>
          <w:sz w:val="24"/>
          <w:szCs w:val="24"/>
        </w:rPr>
      </w:pPr>
      <w:bookmarkStart w:id="55" w:name="_Toc408275240"/>
      <w:r w:rsidRPr="00BA7628">
        <w:rPr>
          <w:rFonts w:ascii="Times New Roman" w:hAnsi="Times New Roman" w:cs="Times New Roman"/>
          <w:i/>
          <w:color w:val="000000" w:themeColor="text1"/>
          <w:sz w:val="24"/>
          <w:szCs w:val="24"/>
        </w:rPr>
        <w:t xml:space="preserve">Rysunek </w:t>
      </w:r>
      <w:r w:rsidR="002A71BE" w:rsidRPr="00BA7628">
        <w:rPr>
          <w:rFonts w:ascii="Times New Roman" w:hAnsi="Times New Roman" w:cs="Times New Roman"/>
          <w:i/>
          <w:color w:val="000000" w:themeColor="text1"/>
          <w:sz w:val="24"/>
          <w:szCs w:val="24"/>
        </w:rPr>
        <w:fldChar w:fldCharType="begin"/>
      </w:r>
      <w:r w:rsidR="002A71BE" w:rsidRPr="00BA7628">
        <w:rPr>
          <w:rFonts w:ascii="Times New Roman" w:hAnsi="Times New Roman" w:cs="Times New Roman"/>
          <w:i/>
          <w:color w:val="000000" w:themeColor="text1"/>
          <w:sz w:val="24"/>
          <w:szCs w:val="24"/>
        </w:rPr>
        <w:instrText xml:space="preserve"> SEQ Rysunek \* ARABIC </w:instrText>
      </w:r>
      <w:r w:rsidR="002A71BE" w:rsidRPr="00BA7628">
        <w:rPr>
          <w:rFonts w:ascii="Times New Roman" w:hAnsi="Times New Roman" w:cs="Times New Roman"/>
          <w:i/>
          <w:color w:val="000000" w:themeColor="text1"/>
          <w:sz w:val="24"/>
          <w:szCs w:val="24"/>
        </w:rPr>
        <w:fldChar w:fldCharType="separate"/>
      </w:r>
      <w:r w:rsidR="00954289" w:rsidRPr="00BA7628">
        <w:rPr>
          <w:rFonts w:ascii="Times New Roman" w:hAnsi="Times New Roman" w:cs="Times New Roman"/>
          <w:i/>
          <w:noProof/>
          <w:color w:val="000000" w:themeColor="text1"/>
          <w:sz w:val="24"/>
          <w:szCs w:val="24"/>
        </w:rPr>
        <w:t>31</w:t>
      </w:r>
      <w:bookmarkEnd w:id="55"/>
      <w:r w:rsidR="002A71BE" w:rsidRPr="00BA7628">
        <w:rPr>
          <w:rFonts w:ascii="Times New Roman" w:hAnsi="Times New Roman" w:cs="Times New Roman"/>
          <w:i/>
          <w:noProof/>
          <w:color w:val="000000" w:themeColor="text1"/>
          <w:sz w:val="24"/>
          <w:szCs w:val="24"/>
        </w:rPr>
        <w:fldChar w:fldCharType="end"/>
      </w:r>
      <w:r w:rsidR="00BA7628" w:rsidRPr="00BA7628">
        <w:rPr>
          <w:rFonts w:ascii="Times New Roman" w:hAnsi="Times New Roman" w:cs="Times New Roman"/>
          <w:i/>
          <w:noProof/>
          <w:color w:val="000000" w:themeColor="text1"/>
          <w:sz w:val="24"/>
          <w:szCs w:val="24"/>
        </w:rPr>
        <w:t xml:space="preserve">. </w:t>
      </w:r>
      <w:r w:rsidR="00BA7628" w:rsidRPr="00BA7628">
        <w:rPr>
          <w:rFonts w:ascii="Times New Roman" w:hAnsi="Times New Roman" w:cs="Times New Roman"/>
          <w:b w:val="0"/>
          <w:i/>
          <w:noProof/>
          <w:color w:val="000000" w:themeColor="text1"/>
          <w:sz w:val="24"/>
          <w:szCs w:val="24"/>
        </w:rPr>
        <w:t>Porównanie otrzymanych nachyleń z pierwotnego gęstego próbkowania i po usunięciu zbędnych punktów</w:t>
      </w:r>
    </w:p>
    <w:p w:rsidR="00347EBC" w:rsidRPr="00DD47D1" w:rsidRDefault="00347EBC" w:rsidP="00347EBC">
      <w:pPr>
        <w:jc w:val="both"/>
      </w:pPr>
    </w:p>
    <w:p w:rsidR="00347EBC" w:rsidRPr="00DD47D1" w:rsidRDefault="00347EBC" w:rsidP="00347EBC">
      <w:pPr>
        <w:jc w:val="both"/>
      </w:pPr>
      <w:r w:rsidRPr="00DD47D1">
        <w:t>Nachylenia prostych, które otrzymuje się po wycięciu interesujących fragmentów są identyczne, można wiec z cala pewnością i słusznością przyjąć, ze program działa należycie.</w:t>
      </w:r>
    </w:p>
    <w:p w:rsidR="00347EBC" w:rsidRPr="00DD47D1" w:rsidRDefault="00347EBC" w:rsidP="00347EBC">
      <w:pPr>
        <w:jc w:val="both"/>
      </w:pPr>
    </w:p>
    <w:p w:rsidR="00347EBC" w:rsidRPr="00DD47D1" w:rsidRDefault="00347EBC" w:rsidP="00347EBC">
      <w:pPr>
        <w:jc w:val="both"/>
      </w:pPr>
    </w:p>
    <w:p w:rsidR="00347EBC" w:rsidRDefault="00347EBC" w:rsidP="00347EBC">
      <w:pPr>
        <w:jc w:val="both"/>
      </w:pPr>
      <w:r w:rsidRPr="00DD47D1">
        <w:t xml:space="preserve">początkowe cykliczne ściskanie kości ustabilizowało kolejne nachylenia, dzięki czemu można łatwo je porównać, wyznaczyć </w:t>
      </w:r>
      <w:r>
        <w:t>średnią</w:t>
      </w:r>
      <w:r w:rsidRPr="00DD47D1">
        <w:t xml:space="preserve"> i odchylenie standardowe.</w:t>
      </w:r>
    </w:p>
    <w:p w:rsidR="00F90F52" w:rsidRDefault="00F90F52" w:rsidP="00F90F52">
      <w:pPr>
        <w:pStyle w:val="Heading2"/>
        <w:rPr>
          <w:rFonts w:ascii="Times New Roman" w:eastAsia="Times New Roman" w:hAnsi="Times New Roman" w:cs="Times New Roman"/>
          <w:b/>
          <w:bCs/>
          <w:sz w:val="24"/>
          <w:szCs w:val="24"/>
        </w:rPr>
      </w:pPr>
    </w:p>
    <w:p w:rsidR="00347EBC" w:rsidRPr="002B675D" w:rsidRDefault="00F90F52" w:rsidP="00F90F52">
      <w:pPr>
        <w:pStyle w:val="Heading2"/>
      </w:pPr>
      <w:bookmarkStart w:id="56" w:name="_Toc279849109"/>
      <w:r>
        <w:t xml:space="preserve">7.4. </w:t>
      </w:r>
      <w:r w:rsidR="00347EBC" w:rsidRPr="002B675D">
        <w:t>PROCEDURA WYZNACZENIA MODULU YOUNGA</w:t>
      </w:r>
      <w:r w:rsidR="00347EBC">
        <w:t>:</w:t>
      </w:r>
      <w:bookmarkEnd w:id="56"/>
    </w:p>
    <w:p w:rsidR="00347EBC" w:rsidRDefault="00347EBC" w:rsidP="00347EBC">
      <w:pPr>
        <w:jc w:val="both"/>
      </w:pPr>
    </w:p>
    <w:p w:rsidR="00347EBC" w:rsidRDefault="00347EBC" w:rsidP="00347EBC">
      <w:pPr>
        <w:pStyle w:val="ListParagraph"/>
        <w:numPr>
          <w:ilvl w:val="1"/>
          <w:numId w:val="30"/>
        </w:numPr>
        <w:jc w:val="both"/>
      </w:pPr>
      <w:r>
        <w:t>Plik rtf otwarto w notatniku.</w:t>
      </w:r>
    </w:p>
    <w:p w:rsidR="00347EBC" w:rsidRDefault="00347EBC" w:rsidP="00347EBC">
      <w:pPr>
        <w:pStyle w:val="ListParagraph"/>
        <w:numPr>
          <w:ilvl w:val="1"/>
          <w:numId w:val="30"/>
        </w:numPr>
        <w:jc w:val="both"/>
      </w:pPr>
      <w:r>
        <w:t>Wybrano interesujące dane i przeniesiono do programu EXCEL</w:t>
      </w:r>
    </w:p>
    <w:p w:rsidR="00347EBC" w:rsidRDefault="00347EBC" w:rsidP="00347EBC">
      <w:pPr>
        <w:pStyle w:val="ListParagraph"/>
        <w:numPr>
          <w:ilvl w:val="1"/>
          <w:numId w:val="30"/>
        </w:numPr>
        <w:jc w:val="both"/>
      </w:pPr>
      <w:r>
        <w:t>Oznaczono odpowiednie kolumny nazwami</w:t>
      </w:r>
    </w:p>
    <w:p w:rsidR="00347EBC" w:rsidRDefault="00347EBC" w:rsidP="00347EBC">
      <w:pPr>
        <w:pStyle w:val="ListParagraph"/>
        <w:numPr>
          <w:ilvl w:val="1"/>
          <w:numId w:val="30"/>
        </w:numPr>
        <w:jc w:val="both"/>
      </w:pPr>
      <w:r>
        <w:t xml:space="preserve">Wybrano kolumny: </w:t>
      </w:r>
      <w:proofErr w:type="spellStart"/>
      <w:r>
        <w:t>elongation</w:t>
      </w:r>
      <w:proofErr w:type="spellEnd"/>
      <w:r>
        <w:t xml:space="preserve"> oraz </w:t>
      </w:r>
      <w:proofErr w:type="spellStart"/>
      <w:r>
        <w:t>force</w:t>
      </w:r>
      <w:proofErr w:type="spellEnd"/>
    </w:p>
    <w:p w:rsidR="00347EBC" w:rsidRDefault="00347EBC" w:rsidP="00347EBC">
      <w:pPr>
        <w:pStyle w:val="ListParagraph"/>
        <w:numPr>
          <w:ilvl w:val="1"/>
          <w:numId w:val="30"/>
        </w:numPr>
        <w:jc w:val="both"/>
      </w:pPr>
      <w:r>
        <w:t xml:space="preserve">Skorzystano z programu napisanego w </w:t>
      </w:r>
      <w:proofErr w:type="spellStart"/>
      <w:r>
        <w:t>pythonie</w:t>
      </w:r>
      <w:proofErr w:type="spellEnd"/>
      <w:r>
        <w:t>, aby otrzymać mniejsza liczbę punktów pomiarowych</w:t>
      </w:r>
    </w:p>
    <w:p w:rsidR="00347EBC" w:rsidRDefault="00347EBC" w:rsidP="00347EBC">
      <w:pPr>
        <w:pStyle w:val="ListParagraph"/>
        <w:numPr>
          <w:ilvl w:val="1"/>
          <w:numId w:val="30"/>
        </w:numPr>
        <w:jc w:val="both"/>
      </w:pPr>
      <w:r>
        <w:lastRenderedPageBreak/>
        <w:t xml:space="preserve">Kolumnę </w:t>
      </w:r>
      <w:proofErr w:type="spellStart"/>
      <w:r>
        <w:t>elongation</w:t>
      </w:r>
      <w:proofErr w:type="spellEnd"/>
      <w:r>
        <w:t xml:space="preserve"> podzielono przez wartość: MAXIMUM EXTENSION, w celu otrzymania wartości STRAIN – odkształcenia (bezwymiarowego)</w:t>
      </w:r>
    </w:p>
    <w:p w:rsidR="00347EBC" w:rsidRDefault="00347EBC" w:rsidP="00347EBC">
      <w:pPr>
        <w:pStyle w:val="ListParagraph"/>
        <w:numPr>
          <w:ilvl w:val="1"/>
          <w:numId w:val="30"/>
        </w:numPr>
        <w:jc w:val="both"/>
      </w:pPr>
      <w:r>
        <w:t xml:space="preserve">Kolumnę </w:t>
      </w:r>
      <w:proofErr w:type="spellStart"/>
      <w:r>
        <w:t>force</w:t>
      </w:r>
      <w:proofErr w:type="spellEnd"/>
      <w:r>
        <w:t xml:space="preserve"> podzielono przez powierzchnie kostki, wyznaczona z </w:t>
      </w:r>
      <w:proofErr w:type="spellStart"/>
      <w:r>
        <w:t>volume</w:t>
      </w:r>
      <w:proofErr w:type="spellEnd"/>
      <w:r>
        <w:t xml:space="preserve"> </w:t>
      </w:r>
      <w:proofErr w:type="spellStart"/>
      <w:r>
        <w:t>fraction</w:t>
      </w:r>
      <w:proofErr w:type="spellEnd"/>
      <w:r>
        <w:t xml:space="preserve"> (procedura przedstawiona wcześniej). Ilość pikseli otrzymanych z pomiarów, pomnożono przez rozdzielczość 6,5um do potęgi 2. W ten sposób otrzymano wartość STRESS (Napięcie, wyrażoną w paskalach).</w:t>
      </w:r>
    </w:p>
    <w:p w:rsidR="00347EBC" w:rsidRDefault="00347EBC" w:rsidP="00347EBC">
      <w:pPr>
        <w:pStyle w:val="ListParagraph"/>
        <w:numPr>
          <w:ilvl w:val="1"/>
          <w:numId w:val="30"/>
        </w:numPr>
        <w:jc w:val="both"/>
      </w:pPr>
      <w:r>
        <w:t xml:space="preserve">Wykonano wykres zależności naprężenia od odkształcenia. </w:t>
      </w:r>
    </w:p>
    <w:p w:rsidR="00347EBC" w:rsidRDefault="00347EBC" w:rsidP="00347EBC">
      <w:pPr>
        <w:pStyle w:val="ListParagraph"/>
        <w:numPr>
          <w:ilvl w:val="1"/>
          <w:numId w:val="30"/>
        </w:numPr>
        <w:jc w:val="both"/>
      </w:pPr>
      <w:r>
        <w:t>Wydzielono od 3-5 nachyleń, które wykazywały jak największa linearność oraz które następowały po 8cyklowym ściskaniu przygotowawczym.</w:t>
      </w:r>
    </w:p>
    <w:p w:rsidR="00347EBC" w:rsidRDefault="00347EBC" w:rsidP="00347EBC">
      <w:pPr>
        <w:pStyle w:val="ListParagraph"/>
        <w:numPr>
          <w:ilvl w:val="1"/>
          <w:numId w:val="30"/>
        </w:numPr>
        <w:jc w:val="both"/>
      </w:pPr>
      <w:r>
        <w:t>Wyznaczono linie trendu do każdego nachylenia.</w:t>
      </w:r>
    </w:p>
    <w:p w:rsidR="00347EBC" w:rsidRDefault="00347EBC" w:rsidP="00347EBC">
      <w:pPr>
        <w:pStyle w:val="ListParagraph"/>
        <w:numPr>
          <w:ilvl w:val="1"/>
          <w:numId w:val="30"/>
        </w:numPr>
        <w:jc w:val="both"/>
      </w:pPr>
      <w:r>
        <w:t xml:space="preserve">Współczynnik przy X, to wyznaczony moduł Younga (wyrażony w </w:t>
      </w:r>
      <w:proofErr w:type="spellStart"/>
      <w:r>
        <w:t>MPa</w:t>
      </w:r>
      <w:proofErr w:type="spellEnd"/>
      <w:r>
        <w:t>) – tangens nachylenia kata.</w:t>
      </w:r>
    </w:p>
    <w:p w:rsidR="00347EBC" w:rsidRDefault="00347EBC" w:rsidP="00347EBC">
      <w:pPr>
        <w:pStyle w:val="ListParagraph"/>
        <w:numPr>
          <w:ilvl w:val="1"/>
          <w:numId w:val="30"/>
        </w:numPr>
        <w:jc w:val="both"/>
      </w:pPr>
      <w:r>
        <w:t>Z otrzymanych 3-5 wartości Modułu Younga wyznaczono średnią.</w:t>
      </w:r>
    </w:p>
    <w:p w:rsidR="00347EBC" w:rsidRDefault="00347EBC" w:rsidP="00347EBC">
      <w:pPr>
        <w:jc w:val="both"/>
      </w:pPr>
    </w:p>
    <w:p w:rsidR="00347EBC" w:rsidRPr="002B675D" w:rsidRDefault="00F90F52" w:rsidP="00F90F52">
      <w:pPr>
        <w:pStyle w:val="Heading2"/>
      </w:pPr>
      <w:bookmarkStart w:id="57" w:name="_Toc279849110"/>
      <w:r>
        <w:t xml:space="preserve">7.5. </w:t>
      </w:r>
      <w:r w:rsidR="00347EBC" w:rsidRPr="002B675D">
        <w:t>PROCEDURA WYZNACZANIA ODCHYLENIA STANDARDOWEGO</w:t>
      </w:r>
      <w:r w:rsidR="00347EBC">
        <w:t>:</w:t>
      </w:r>
      <w:bookmarkEnd w:id="57"/>
    </w:p>
    <w:p w:rsidR="00347EBC" w:rsidRDefault="00347EBC" w:rsidP="00347EBC">
      <w:pPr>
        <w:jc w:val="both"/>
      </w:pPr>
    </w:p>
    <w:p w:rsidR="00347EBC" w:rsidRDefault="00347EBC" w:rsidP="00347EBC">
      <w:pPr>
        <w:pStyle w:val="ListParagraph"/>
        <w:numPr>
          <w:ilvl w:val="0"/>
          <w:numId w:val="31"/>
        </w:numPr>
        <w:jc w:val="both"/>
      </w:pPr>
      <w:r>
        <w:t>Wyznaczenie średniej: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2A71BE" w:rsidP="005B2B13">
            <w:pPr>
              <w:pStyle w:val="ListParagraph"/>
              <w:jc w:val="bot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p>
    <w:p w:rsidR="00347EBC" w:rsidRDefault="00347EBC" w:rsidP="00347EBC">
      <w:pPr>
        <w:pStyle w:val="ListParagraph"/>
        <w:jc w:val="both"/>
      </w:pPr>
      <w:r>
        <w:t>n-wartość od 3 do 5</w:t>
      </w:r>
    </w:p>
    <w:p w:rsidR="00347EBC" w:rsidRDefault="00347EBC" w:rsidP="00347EBC">
      <w:pPr>
        <w:jc w:val="both"/>
      </w:pPr>
    </w:p>
    <w:p w:rsidR="00347EBC" w:rsidRDefault="00347EBC" w:rsidP="00347EBC">
      <w:pPr>
        <w:pStyle w:val="ListParagraph"/>
        <w:numPr>
          <w:ilvl w:val="0"/>
          <w:numId w:val="31"/>
        </w:numPr>
        <w:jc w:val="both"/>
      </w:pPr>
      <w:r>
        <w:t>Odchylenie standardowe dla tego pomiaru:</w:t>
      </w:r>
    </w:p>
    <w:p w:rsidR="00347EBC" w:rsidRDefault="00347EBC" w:rsidP="00347EBC">
      <w:pPr>
        <w:pStyle w:val="ListParagraph"/>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pStyle w:val="ListParagraph"/>
              <w:jc w:val="both"/>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Gdzie :</w:t>
      </w:r>
    </w:p>
    <w:p w:rsidR="00347EBC" w:rsidRDefault="00347EBC" w:rsidP="00347EBC">
      <w:pPr>
        <w:jc w:val="both"/>
      </w:pPr>
      <w:r>
        <w:t>n – liczba otrzymanych nachyleń.</w:t>
      </w:r>
    </w:p>
    <w:p w:rsidR="00347EBC" w:rsidRDefault="002A71BE" w:rsidP="00347EBC">
      <w:pPr>
        <w:jc w:val="both"/>
      </w:pPr>
      <m:oMath>
        <m:acc>
          <m:accPr>
            <m:chr m:val="̅"/>
            <m:ctrlPr>
              <w:rPr>
                <w:rFonts w:ascii="Cambria Math" w:hAnsi="Cambria Math"/>
                <w:i/>
              </w:rPr>
            </m:ctrlPr>
          </m:accPr>
          <m:e>
            <m:r>
              <w:rPr>
                <w:rFonts w:ascii="Cambria Math" w:hAnsi="Cambria Math"/>
              </w:rPr>
              <m:t>λ</m:t>
            </m:r>
          </m:e>
        </m:acc>
      </m:oMath>
      <w:r w:rsidR="00347EBC">
        <w:t xml:space="preserve"> – wartość średnia uzyskanych wyników.</w:t>
      </w:r>
    </w:p>
    <w:p w:rsidR="00347EBC" w:rsidRDefault="002A71BE" w:rsidP="00347EBC">
      <w:pPr>
        <w:jc w:val="both"/>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47EBC">
        <w:t xml:space="preserve"> – kolejny wynik pomiarów.</w:t>
      </w:r>
    </w:p>
    <w:p w:rsidR="00347EBC" w:rsidRDefault="00347EBC" w:rsidP="00347EBC">
      <w:pPr>
        <w:jc w:val="both"/>
      </w:pPr>
    </w:p>
    <w:p w:rsidR="00347EBC" w:rsidRDefault="00347EBC" w:rsidP="00347EBC">
      <w:pPr>
        <w:jc w:val="both"/>
      </w:pPr>
      <w:r>
        <w:t>Wyznaczono również porowatość każdej kości, Jest to niezbędne w celu wyznaczenia zależności modułu Younga od porowatości. Podejrzewa się, ze czym porowatość większą tym moduł Younga mniejszy, do momentu, w którym ściskanie nie spowoduje całkowitego skruszenia struktury,</w:t>
      </w:r>
    </w:p>
    <w:p w:rsidR="00347EBC" w:rsidRDefault="00347EBC" w:rsidP="00347EBC">
      <w:pPr>
        <w:jc w:val="both"/>
      </w:pPr>
    </w:p>
    <w:p w:rsidR="00347EBC" w:rsidRPr="002B675D" w:rsidRDefault="00F90F52" w:rsidP="00F90F52">
      <w:pPr>
        <w:pStyle w:val="Heading2"/>
      </w:pPr>
      <w:bookmarkStart w:id="58" w:name="_Toc279849111"/>
      <w:r>
        <w:t>7.6</w:t>
      </w:r>
      <w:r w:rsidR="00347EBC">
        <w:t>. PROCEDURA WYZNACZANIA POROWATOŚ</w:t>
      </w:r>
      <w:r w:rsidR="00347EBC" w:rsidRPr="002B675D">
        <w:t>CI:</w:t>
      </w:r>
      <w:bookmarkEnd w:id="58"/>
    </w:p>
    <w:p w:rsidR="00347EBC" w:rsidRDefault="00347EBC" w:rsidP="00347EBC">
      <w:pPr>
        <w:jc w:val="both"/>
      </w:pPr>
    </w:p>
    <w:p w:rsidR="00347EBC" w:rsidRDefault="00347EBC" w:rsidP="00347EBC">
      <w:pPr>
        <w:jc w:val="both"/>
      </w:pPr>
      <w:r>
        <w:t xml:space="preserve">Do wyznaczenia porowatości poszczególnych kości korzysta się z wyników, które zostały obliczone wcześniej przez </w:t>
      </w:r>
      <w:proofErr w:type="spellStart"/>
      <w:r>
        <w:t>volume</w:t>
      </w:r>
      <w:proofErr w:type="spellEnd"/>
      <w:r>
        <w:t xml:space="preserve"> </w:t>
      </w:r>
      <w:proofErr w:type="spellStart"/>
      <w:r>
        <w:t>fraction</w:t>
      </w:r>
      <w:proofErr w:type="spellEnd"/>
      <w:r>
        <w:t xml:space="preserve">. W tym wypadku interesującą wartością jest stosunek pikseli zajmowanych przez kość do całkowitej liczby pikseli. </w:t>
      </w:r>
    </w:p>
    <w:p w:rsidR="00347EBC" w:rsidRDefault="00347EBC" w:rsidP="00347EBC">
      <w:pPr>
        <w:jc w:val="both"/>
      </w:pPr>
    </w:p>
    <w:p w:rsidR="00347EBC" w:rsidRDefault="00347EBC" w:rsidP="00347EBC">
      <w:pPr>
        <w:jc w:val="both"/>
      </w:pPr>
      <w:r>
        <w:t>Aby wyznaczyć porowatość, wartość ta odejmujemy od 1.</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m:rPr>
                    <m:sty m:val="p"/>
                  </m:rPr>
                  <w:rPr>
                    <w:rStyle w:val="BookTitle"/>
                    <w:rFonts w:ascii="Cambria Math" w:hAnsi="Cambria Math"/>
                  </w:rPr>
                  <m:t xml:space="preserve">Porosity=1- </m:t>
                </m:r>
                <m:f>
                  <m:fPr>
                    <m:ctrlPr>
                      <w:rPr>
                        <w:rStyle w:val="BookTitle"/>
                        <w:rFonts w:ascii="Cambria Math" w:hAnsi="Cambria Math"/>
                        <w:b w:val="0"/>
                        <w:bCs w:val="0"/>
                        <w:i w:val="0"/>
                        <w:iCs w:val="0"/>
                      </w:rPr>
                    </m:ctrlPr>
                  </m:fPr>
                  <m:num>
                    <m:r>
                      <m:rPr>
                        <m:sty m:val="p"/>
                      </m:rPr>
                      <w:rPr>
                        <w:rStyle w:val="BookTitle"/>
                        <w:rFonts w:ascii="Cambria Math" w:hAnsi="Cambria Math"/>
                      </w:rPr>
                      <m:t>Bone Volume</m:t>
                    </m:r>
                  </m:num>
                  <m:den>
                    <m:r>
                      <m:rPr>
                        <m:sty m:val="p"/>
                      </m:rPr>
                      <w:rPr>
                        <w:rStyle w:val="BookTitle"/>
                        <w:rFonts w:ascii="Cambria Math" w:hAnsi="Cambria Math"/>
                      </w:rPr>
                      <m:t>Total Volume</m:t>
                    </m:r>
                  </m:den>
                </m:f>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p>
    <w:p w:rsidR="00347EBC" w:rsidRDefault="00347EBC" w:rsidP="00347EBC">
      <w:pPr>
        <w:jc w:val="both"/>
      </w:pPr>
    </w:p>
    <w:p w:rsidR="00347EBC" w:rsidRDefault="00347EBC" w:rsidP="00347EBC">
      <w:pPr>
        <w:jc w:val="both"/>
      </w:pPr>
      <w:r>
        <w:t>Wyniki takiej procedury prezentują się następująco:</w:t>
      </w:r>
    </w:p>
    <w:tbl>
      <w:tblPr>
        <w:tblW w:w="5000" w:type="pct"/>
        <w:tblCellMar>
          <w:left w:w="70" w:type="dxa"/>
          <w:right w:w="70" w:type="dxa"/>
        </w:tblCellMar>
        <w:tblLook w:val="04A0" w:firstRow="1" w:lastRow="0" w:firstColumn="1" w:lastColumn="0" w:noHBand="0" w:noVBand="1"/>
      </w:tblPr>
      <w:tblGrid>
        <w:gridCol w:w="869"/>
        <w:gridCol w:w="900"/>
        <w:gridCol w:w="919"/>
        <w:gridCol w:w="900"/>
        <w:gridCol w:w="919"/>
        <w:gridCol w:w="1001"/>
        <w:gridCol w:w="1103"/>
        <w:gridCol w:w="651"/>
        <w:gridCol w:w="1061"/>
        <w:gridCol w:w="887"/>
      </w:tblGrid>
      <w:tr w:rsidR="00980DBF" w:rsidRPr="00980DBF" w:rsidTr="00980DBF">
        <w:trPr>
          <w:trHeight w:val="1575"/>
        </w:trPr>
        <w:tc>
          <w:tcPr>
            <w:tcW w:w="499" w:type="pct"/>
            <w:tcBorders>
              <w:top w:val="nil"/>
              <w:left w:val="nil"/>
              <w:bottom w:val="nil"/>
              <w:right w:val="nil"/>
            </w:tcBorders>
            <w:shd w:val="clear" w:color="000000" w:fill="963634"/>
            <w:vAlign w:val="center"/>
            <w:hideMark/>
          </w:tcPr>
          <w:p w:rsidR="00980DBF" w:rsidRPr="00980DBF" w:rsidRDefault="00980DBF" w:rsidP="00980DBF">
            <w:pPr>
              <w:jc w:val="center"/>
              <w:rPr>
                <w:rFonts w:ascii="Calibri" w:hAnsi="Calibri"/>
                <w:color w:val="000000"/>
                <w:sz w:val="20"/>
              </w:rPr>
            </w:pPr>
            <w:proofErr w:type="spellStart"/>
            <w:r w:rsidRPr="00980DBF">
              <w:rPr>
                <w:rFonts w:ascii="Calibri" w:hAnsi="Calibri"/>
                <w:color w:val="000000"/>
                <w:sz w:val="20"/>
              </w:rPr>
              <w:t>Porosity</w:t>
            </w:r>
            <w:proofErr w:type="spellEnd"/>
          </w:p>
        </w:tc>
        <w:tc>
          <w:tcPr>
            <w:tcW w:w="499" w:type="pct"/>
            <w:tcBorders>
              <w:top w:val="nil"/>
              <w:left w:val="nil"/>
              <w:bottom w:val="nil"/>
              <w:right w:val="nil"/>
            </w:tcBorders>
            <w:shd w:val="clear" w:color="000000" w:fill="948A54"/>
            <w:vAlign w:val="center"/>
            <w:hideMark/>
          </w:tcPr>
          <w:p w:rsidR="00980DBF" w:rsidRPr="00980DBF" w:rsidRDefault="00980DBF" w:rsidP="00980DBF">
            <w:pPr>
              <w:jc w:val="center"/>
              <w:rPr>
                <w:rFonts w:ascii="Calibri" w:hAnsi="Calibri"/>
                <w:color w:val="000000"/>
                <w:sz w:val="20"/>
              </w:rPr>
            </w:pPr>
            <w:proofErr w:type="spellStart"/>
            <w:r w:rsidRPr="00980DBF">
              <w:rPr>
                <w:rFonts w:ascii="Calibri" w:hAnsi="Calibri"/>
                <w:color w:val="000000"/>
                <w:sz w:val="20"/>
              </w:rPr>
              <w:t>Youngs</w:t>
            </w:r>
            <w:proofErr w:type="spellEnd"/>
            <w:r w:rsidRPr="00980DBF">
              <w:rPr>
                <w:rFonts w:ascii="Calibri" w:hAnsi="Calibri"/>
                <w:color w:val="000000"/>
                <w:sz w:val="20"/>
              </w:rPr>
              <w:t xml:space="preserve"> Module [</w:t>
            </w:r>
            <w:proofErr w:type="spellStart"/>
            <w:r w:rsidRPr="00980DBF">
              <w:rPr>
                <w:rFonts w:ascii="Calibri" w:hAnsi="Calibri"/>
                <w:color w:val="000000"/>
                <w:sz w:val="20"/>
              </w:rPr>
              <w:t>MPa</w:t>
            </w:r>
            <w:proofErr w:type="spellEnd"/>
            <w:r w:rsidRPr="00980DBF">
              <w:rPr>
                <w:rFonts w:ascii="Calibri" w:hAnsi="Calibri"/>
                <w:color w:val="000000"/>
                <w:sz w:val="20"/>
              </w:rPr>
              <w:t>]</w:t>
            </w:r>
          </w:p>
        </w:tc>
        <w:tc>
          <w:tcPr>
            <w:tcW w:w="499" w:type="pct"/>
            <w:tcBorders>
              <w:top w:val="nil"/>
              <w:left w:val="nil"/>
              <w:bottom w:val="nil"/>
              <w:right w:val="nil"/>
            </w:tcBorders>
            <w:shd w:val="clear" w:color="000000" w:fill="A6A6A6"/>
            <w:vAlign w:val="center"/>
            <w:hideMark/>
          </w:tcPr>
          <w:p w:rsidR="00980DBF" w:rsidRPr="00980DBF" w:rsidRDefault="00980DBF" w:rsidP="00980DBF">
            <w:pPr>
              <w:jc w:val="center"/>
              <w:rPr>
                <w:rFonts w:ascii="Calibri" w:hAnsi="Calibri"/>
                <w:color w:val="000000"/>
                <w:sz w:val="20"/>
              </w:rPr>
            </w:pPr>
            <w:proofErr w:type="spellStart"/>
            <w:r w:rsidRPr="00980DBF">
              <w:rPr>
                <w:rFonts w:ascii="Calibri" w:hAnsi="Calibri"/>
                <w:color w:val="000000"/>
                <w:sz w:val="20"/>
              </w:rPr>
              <w:t>Deviation</w:t>
            </w:r>
            <w:proofErr w:type="spellEnd"/>
            <w:r w:rsidRPr="00980DBF">
              <w:rPr>
                <w:rFonts w:ascii="Calibri" w:hAnsi="Calibri"/>
                <w:color w:val="000000"/>
                <w:sz w:val="20"/>
              </w:rPr>
              <w:t xml:space="preserve"> [</w:t>
            </w:r>
            <w:proofErr w:type="spellStart"/>
            <w:r w:rsidRPr="00980DBF">
              <w:rPr>
                <w:rFonts w:ascii="Calibri" w:hAnsi="Calibri"/>
                <w:color w:val="000000"/>
                <w:sz w:val="20"/>
              </w:rPr>
              <w:t>MPa</w:t>
            </w:r>
            <w:proofErr w:type="spellEnd"/>
            <w:r w:rsidRPr="00980DBF">
              <w:rPr>
                <w:rFonts w:ascii="Calibri" w:hAnsi="Calibri"/>
                <w:color w:val="000000"/>
                <w:sz w:val="20"/>
              </w:rPr>
              <w:t>]</w:t>
            </w:r>
          </w:p>
        </w:tc>
        <w:tc>
          <w:tcPr>
            <w:tcW w:w="499" w:type="pct"/>
            <w:tcBorders>
              <w:top w:val="nil"/>
              <w:left w:val="nil"/>
              <w:bottom w:val="nil"/>
              <w:right w:val="nil"/>
            </w:tcBorders>
            <w:shd w:val="clear" w:color="000000" w:fill="948A54"/>
            <w:vAlign w:val="center"/>
            <w:hideMark/>
          </w:tcPr>
          <w:p w:rsidR="00980DBF" w:rsidRPr="00980DBF" w:rsidRDefault="00980DBF" w:rsidP="00980DBF">
            <w:pPr>
              <w:jc w:val="center"/>
              <w:rPr>
                <w:rFonts w:ascii="Calibri" w:hAnsi="Calibri"/>
                <w:color w:val="000000"/>
                <w:sz w:val="20"/>
                <w:lang w:val="en-CA"/>
              </w:rPr>
            </w:pPr>
            <w:proofErr w:type="spellStart"/>
            <w:r w:rsidRPr="00980DBF">
              <w:rPr>
                <w:rFonts w:ascii="Calibri" w:hAnsi="Calibri"/>
                <w:color w:val="000000"/>
                <w:sz w:val="20"/>
                <w:lang w:val="en-CA"/>
              </w:rPr>
              <w:t>Youngs</w:t>
            </w:r>
            <w:proofErr w:type="spellEnd"/>
            <w:r w:rsidRPr="00980DBF">
              <w:rPr>
                <w:rFonts w:ascii="Calibri" w:hAnsi="Calibri"/>
                <w:color w:val="000000"/>
                <w:sz w:val="20"/>
                <w:lang w:val="en-CA"/>
              </w:rPr>
              <w:t xml:space="preserve"> Module (without cutting) [MPa]</w:t>
            </w:r>
          </w:p>
        </w:tc>
        <w:tc>
          <w:tcPr>
            <w:tcW w:w="499" w:type="pct"/>
            <w:tcBorders>
              <w:top w:val="nil"/>
              <w:left w:val="nil"/>
              <w:bottom w:val="nil"/>
              <w:right w:val="nil"/>
            </w:tcBorders>
            <w:shd w:val="clear" w:color="000000" w:fill="A6A6A6"/>
            <w:vAlign w:val="center"/>
            <w:hideMark/>
          </w:tcPr>
          <w:p w:rsidR="00980DBF" w:rsidRPr="00980DBF" w:rsidRDefault="00980DBF" w:rsidP="00980DBF">
            <w:pPr>
              <w:jc w:val="center"/>
              <w:rPr>
                <w:rFonts w:ascii="Calibri" w:hAnsi="Calibri"/>
                <w:color w:val="000000"/>
                <w:sz w:val="20"/>
              </w:rPr>
            </w:pPr>
            <w:proofErr w:type="spellStart"/>
            <w:r w:rsidRPr="00980DBF">
              <w:rPr>
                <w:rFonts w:ascii="Calibri" w:hAnsi="Calibri"/>
                <w:color w:val="000000"/>
                <w:sz w:val="20"/>
              </w:rPr>
              <w:t>Deviation</w:t>
            </w:r>
            <w:proofErr w:type="spellEnd"/>
            <w:r w:rsidRPr="00980DBF">
              <w:rPr>
                <w:rFonts w:ascii="Calibri" w:hAnsi="Calibri"/>
                <w:color w:val="000000"/>
                <w:sz w:val="20"/>
              </w:rPr>
              <w:t xml:space="preserve"> (</w:t>
            </w:r>
            <w:proofErr w:type="spellStart"/>
            <w:r w:rsidRPr="00980DBF">
              <w:rPr>
                <w:rFonts w:ascii="Calibri" w:hAnsi="Calibri"/>
                <w:color w:val="000000"/>
                <w:sz w:val="20"/>
              </w:rPr>
              <w:t>without</w:t>
            </w:r>
            <w:proofErr w:type="spellEnd"/>
            <w:r w:rsidRPr="00980DBF">
              <w:rPr>
                <w:rFonts w:ascii="Calibri" w:hAnsi="Calibri"/>
                <w:color w:val="000000"/>
                <w:sz w:val="20"/>
              </w:rPr>
              <w:t xml:space="preserve"> </w:t>
            </w:r>
            <w:proofErr w:type="spellStart"/>
            <w:r w:rsidRPr="00980DBF">
              <w:rPr>
                <w:rFonts w:ascii="Calibri" w:hAnsi="Calibri"/>
                <w:color w:val="000000"/>
                <w:sz w:val="20"/>
              </w:rPr>
              <w:t>cutting</w:t>
            </w:r>
            <w:proofErr w:type="spellEnd"/>
            <w:r w:rsidRPr="00980DBF">
              <w:rPr>
                <w:rFonts w:ascii="Calibri" w:hAnsi="Calibri"/>
                <w:color w:val="000000"/>
                <w:sz w:val="20"/>
              </w:rPr>
              <w:t>)</w:t>
            </w:r>
          </w:p>
        </w:tc>
        <w:tc>
          <w:tcPr>
            <w:tcW w:w="499" w:type="pct"/>
            <w:tcBorders>
              <w:top w:val="nil"/>
              <w:left w:val="nil"/>
              <w:bottom w:val="nil"/>
              <w:right w:val="nil"/>
            </w:tcBorders>
            <w:shd w:val="clear" w:color="000000" w:fill="948A54"/>
            <w:vAlign w:val="center"/>
            <w:hideMark/>
          </w:tcPr>
          <w:p w:rsidR="00980DBF" w:rsidRPr="00980DBF" w:rsidRDefault="00980DBF" w:rsidP="00980DBF">
            <w:pPr>
              <w:jc w:val="center"/>
              <w:rPr>
                <w:rFonts w:ascii="Calibri" w:hAnsi="Calibri"/>
                <w:color w:val="000000"/>
                <w:sz w:val="20"/>
              </w:rPr>
            </w:pPr>
            <w:proofErr w:type="spellStart"/>
            <w:r w:rsidRPr="00980DBF">
              <w:rPr>
                <w:rFonts w:ascii="Calibri" w:hAnsi="Calibri"/>
                <w:color w:val="000000"/>
                <w:sz w:val="20"/>
              </w:rPr>
              <w:t>Youngs</w:t>
            </w:r>
            <w:proofErr w:type="spellEnd"/>
            <w:r w:rsidRPr="00980DBF">
              <w:rPr>
                <w:rFonts w:ascii="Calibri" w:hAnsi="Calibri"/>
                <w:color w:val="000000"/>
                <w:sz w:val="20"/>
              </w:rPr>
              <w:t xml:space="preserve"> Module [</w:t>
            </w:r>
            <w:proofErr w:type="spellStart"/>
            <w:r w:rsidRPr="00980DBF">
              <w:rPr>
                <w:rFonts w:ascii="Calibri" w:hAnsi="Calibri"/>
                <w:color w:val="000000"/>
                <w:sz w:val="20"/>
              </w:rPr>
              <w:t>Gpa</w:t>
            </w:r>
            <w:proofErr w:type="spellEnd"/>
            <w:r w:rsidRPr="00980DBF">
              <w:rPr>
                <w:rFonts w:ascii="Calibri" w:hAnsi="Calibri"/>
                <w:color w:val="000000"/>
                <w:sz w:val="20"/>
              </w:rPr>
              <w:t>]</w:t>
            </w:r>
          </w:p>
        </w:tc>
        <w:tc>
          <w:tcPr>
            <w:tcW w:w="499" w:type="pct"/>
            <w:tcBorders>
              <w:top w:val="nil"/>
              <w:left w:val="nil"/>
              <w:bottom w:val="nil"/>
              <w:right w:val="nil"/>
            </w:tcBorders>
            <w:shd w:val="clear" w:color="000000" w:fill="A6A6A6"/>
            <w:vAlign w:val="center"/>
            <w:hideMark/>
          </w:tcPr>
          <w:p w:rsidR="00980DBF" w:rsidRPr="00980DBF" w:rsidRDefault="00980DBF" w:rsidP="00980DBF">
            <w:pPr>
              <w:jc w:val="center"/>
              <w:rPr>
                <w:rFonts w:ascii="Calibri" w:hAnsi="Calibri"/>
                <w:color w:val="000000"/>
                <w:sz w:val="20"/>
              </w:rPr>
            </w:pPr>
            <w:proofErr w:type="spellStart"/>
            <w:r w:rsidRPr="00980DBF">
              <w:rPr>
                <w:rFonts w:ascii="Calibri" w:hAnsi="Calibri"/>
                <w:color w:val="000000"/>
                <w:sz w:val="20"/>
              </w:rPr>
              <w:t>Deviation</w:t>
            </w:r>
            <w:proofErr w:type="spellEnd"/>
            <w:r w:rsidRPr="00980DBF">
              <w:rPr>
                <w:rFonts w:ascii="Calibri" w:hAnsi="Calibri"/>
                <w:color w:val="000000"/>
                <w:sz w:val="20"/>
              </w:rPr>
              <w:t xml:space="preserve"> [</w:t>
            </w:r>
            <w:proofErr w:type="spellStart"/>
            <w:r w:rsidRPr="00980DBF">
              <w:rPr>
                <w:rFonts w:ascii="Calibri" w:hAnsi="Calibri"/>
                <w:color w:val="000000"/>
                <w:sz w:val="20"/>
              </w:rPr>
              <w:t>Gpa</w:t>
            </w:r>
            <w:proofErr w:type="spellEnd"/>
            <w:r w:rsidRPr="00980DBF">
              <w:rPr>
                <w:rFonts w:ascii="Calibri" w:hAnsi="Calibri"/>
                <w:color w:val="000000"/>
                <w:sz w:val="20"/>
              </w:rPr>
              <w:t>]</w:t>
            </w:r>
          </w:p>
        </w:tc>
        <w:tc>
          <w:tcPr>
            <w:tcW w:w="371" w:type="pct"/>
            <w:tcBorders>
              <w:top w:val="nil"/>
              <w:left w:val="nil"/>
              <w:bottom w:val="nil"/>
              <w:right w:val="nil"/>
            </w:tcBorders>
            <w:shd w:val="clear" w:color="000000" w:fill="60497A"/>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BV/TV</w:t>
            </w:r>
          </w:p>
        </w:tc>
        <w:tc>
          <w:tcPr>
            <w:tcW w:w="636" w:type="pct"/>
            <w:tcBorders>
              <w:top w:val="nil"/>
              <w:left w:val="nil"/>
              <w:bottom w:val="nil"/>
              <w:right w:val="nil"/>
            </w:tcBorders>
            <w:shd w:val="clear" w:color="000000" w:fill="366092"/>
            <w:vAlign w:val="center"/>
            <w:hideMark/>
          </w:tcPr>
          <w:p w:rsidR="00980DBF" w:rsidRPr="00980DBF" w:rsidRDefault="00980DBF" w:rsidP="00980DBF">
            <w:pPr>
              <w:jc w:val="center"/>
              <w:rPr>
                <w:rFonts w:ascii="Calibri" w:hAnsi="Calibri"/>
                <w:color w:val="000000"/>
                <w:sz w:val="20"/>
              </w:rPr>
            </w:pPr>
            <w:proofErr w:type="spellStart"/>
            <w:r w:rsidRPr="00980DBF">
              <w:rPr>
                <w:rFonts w:ascii="Calibri" w:hAnsi="Calibri"/>
                <w:color w:val="000000"/>
                <w:sz w:val="20"/>
              </w:rPr>
              <w:t>Bone</w:t>
            </w:r>
            <w:proofErr w:type="spellEnd"/>
          </w:p>
        </w:tc>
        <w:tc>
          <w:tcPr>
            <w:tcW w:w="499" w:type="pct"/>
            <w:tcBorders>
              <w:top w:val="nil"/>
              <w:left w:val="nil"/>
              <w:bottom w:val="nil"/>
              <w:right w:val="nil"/>
            </w:tcBorders>
            <w:shd w:val="clear" w:color="000000" w:fill="76933C"/>
            <w:vAlign w:val="center"/>
            <w:hideMark/>
          </w:tcPr>
          <w:p w:rsidR="00980DBF" w:rsidRPr="00980DBF" w:rsidRDefault="00980DBF" w:rsidP="00980DBF">
            <w:pPr>
              <w:jc w:val="center"/>
              <w:rPr>
                <w:rFonts w:ascii="Calibri" w:hAnsi="Calibri"/>
                <w:color w:val="000000"/>
                <w:sz w:val="20"/>
              </w:rPr>
            </w:pPr>
            <w:proofErr w:type="spellStart"/>
            <w:r w:rsidRPr="00980DBF">
              <w:rPr>
                <w:rFonts w:ascii="Calibri" w:hAnsi="Calibri"/>
                <w:color w:val="000000"/>
                <w:sz w:val="20"/>
              </w:rPr>
              <w:t>Direction</w:t>
            </w:r>
            <w:proofErr w:type="spellEnd"/>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120,2458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22,26044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119,9144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20,2769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0,1199144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0,0202769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0,205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0,796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138,16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16,64066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135,094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20,4831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0,135094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0,0204831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0,204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lastRenderedPageBreak/>
              <w:t>0,795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107,146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17,69098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107,0868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19,3725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0,1070868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0,0193725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0,203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122,5533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11,9514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115,9383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12,9271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0,1159383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0,0129271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0,323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141,465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15,03735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144,385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6,1291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0,144385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0,0061291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0,339</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113,7833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8,325388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105,7523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9,6501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0,1057523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0,0096501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0,338</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0,883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69,26925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8,939463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70,031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8,819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0,070031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0,008819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0,117</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105,2865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6,323284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104,25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2,3295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0,10425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0,0023295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73,793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7,537225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74,9672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6,9802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0,0749672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0,0069802</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142,104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12,72762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141,64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8,6663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0,14164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0,0086663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151,4425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2,5204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151,7775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8,4776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0,1517775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0,0084776</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0,301</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0,645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150,48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7,310073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154,156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7,1644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0,154156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0,0071644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0,355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145,485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5,531114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146,7375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3,1228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0,1467375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0,0031228</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0,646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142,8333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1,0212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144,06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2,6619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0,14406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0,0026619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0,354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117,455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7,468844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119,595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3,3132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0,119595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0,0033132</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77,03667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4,474925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82,853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2,9108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0,082853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0,0029108</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57,0392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10,1004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62,0023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4,9484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0,0620023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0,0049484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106,2273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6,600627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104,699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7,2104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0,104699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0,0072104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0,265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0,734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121,3567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3,64811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120,527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1,0219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0,120527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0,0010219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0,268</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0,732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131,4767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14,95358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128,4833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8,2385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0,1284833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0,0082385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0,266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0,626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152,465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11,98908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155,4625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4,8127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0,1554625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0,0048127</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0,374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133,385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4,577349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130,77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2,1063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0,13077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0,0021063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0,375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0,628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151,755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10,62941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149,7275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6,0113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0,1497275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0,0060113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0,372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69,661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8,051788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65,8136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4,6602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0,0658136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0,0046602</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80,062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7,709002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80,492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7,8903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0,080492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0,0078903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90,27133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9,127616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93,966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1,73846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0,093966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0,00173846</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lastRenderedPageBreak/>
              <w:t>0,667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140,0433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10,33557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138,5033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9,7705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0,1385033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0,0097705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125,4633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10,98445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127,2167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4,8891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0,1272167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0,0048891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152,1625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12,8082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157,29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3,2041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0,15729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0,0032041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124,5617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19,11587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133,6167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6,7699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0,1336167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0,0067699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139,3075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12,92378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134,655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0,134655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0,007655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0,307</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130,708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16,2491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128,352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14,5474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0,128352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0,0145474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113,402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11,1435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110,773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11,6977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0,110773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0,0116977</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0,157</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76,32367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15,89623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76,9756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14,9927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0,0769756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0,0149927</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76,3525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13,6165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94,3426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15,70699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0,0943426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0,01570699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bl>
    <w:p w:rsidR="0023315D" w:rsidRPr="00AC1D9D" w:rsidRDefault="00852B08" w:rsidP="00852B08">
      <w:pPr>
        <w:pStyle w:val="Caption"/>
        <w:rPr>
          <w:rFonts w:ascii="Times New Roman" w:hAnsi="Times New Roman" w:cs="Times New Roman"/>
          <w:i/>
          <w:color w:val="000000" w:themeColor="text1"/>
          <w:sz w:val="24"/>
          <w:szCs w:val="24"/>
        </w:rPr>
      </w:pPr>
      <w:r w:rsidRPr="00AC1D9D">
        <w:rPr>
          <w:rFonts w:ascii="Times New Roman" w:hAnsi="Times New Roman" w:cs="Times New Roman"/>
          <w:i/>
          <w:color w:val="000000" w:themeColor="text1"/>
          <w:sz w:val="24"/>
          <w:szCs w:val="24"/>
        </w:rPr>
        <w:t xml:space="preserve">Tabela </w:t>
      </w:r>
      <w:r w:rsidR="002A71BE" w:rsidRPr="00AC1D9D">
        <w:rPr>
          <w:rFonts w:ascii="Times New Roman" w:hAnsi="Times New Roman" w:cs="Times New Roman"/>
          <w:i/>
          <w:color w:val="000000" w:themeColor="text1"/>
          <w:sz w:val="24"/>
          <w:szCs w:val="24"/>
        </w:rPr>
        <w:fldChar w:fldCharType="begin"/>
      </w:r>
      <w:r w:rsidR="002A71BE" w:rsidRPr="00AC1D9D">
        <w:rPr>
          <w:rFonts w:ascii="Times New Roman" w:hAnsi="Times New Roman" w:cs="Times New Roman"/>
          <w:i/>
          <w:color w:val="000000" w:themeColor="text1"/>
          <w:sz w:val="24"/>
          <w:szCs w:val="24"/>
        </w:rPr>
        <w:instrText xml:space="preserve"> SEQ Tabela \* ARABIC </w:instrText>
      </w:r>
      <w:r w:rsidR="002A71BE" w:rsidRPr="00AC1D9D">
        <w:rPr>
          <w:rFonts w:ascii="Times New Roman" w:hAnsi="Times New Roman" w:cs="Times New Roman"/>
          <w:i/>
          <w:color w:val="000000" w:themeColor="text1"/>
          <w:sz w:val="24"/>
          <w:szCs w:val="24"/>
        </w:rPr>
        <w:fldChar w:fldCharType="separate"/>
      </w:r>
      <w:r w:rsidR="007C16D2">
        <w:rPr>
          <w:rFonts w:ascii="Times New Roman" w:hAnsi="Times New Roman" w:cs="Times New Roman"/>
          <w:i/>
          <w:noProof/>
          <w:color w:val="000000" w:themeColor="text1"/>
          <w:sz w:val="24"/>
          <w:szCs w:val="24"/>
        </w:rPr>
        <w:t>4</w:t>
      </w:r>
      <w:r w:rsidR="002A71BE" w:rsidRPr="00AC1D9D">
        <w:rPr>
          <w:rFonts w:ascii="Times New Roman" w:hAnsi="Times New Roman" w:cs="Times New Roman"/>
          <w:i/>
          <w:noProof/>
          <w:color w:val="000000" w:themeColor="text1"/>
          <w:sz w:val="24"/>
          <w:szCs w:val="24"/>
        </w:rPr>
        <w:fldChar w:fldCharType="end"/>
      </w:r>
      <w:r w:rsidR="00AC1D9D" w:rsidRPr="00AC1D9D">
        <w:rPr>
          <w:rFonts w:ascii="Times New Roman" w:hAnsi="Times New Roman" w:cs="Times New Roman"/>
          <w:i/>
          <w:noProof/>
          <w:color w:val="000000" w:themeColor="text1"/>
          <w:sz w:val="24"/>
          <w:szCs w:val="24"/>
        </w:rPr>
        <w:t xml:space="preserve">. </w:t>
      </w:r>
      <w:r w:rsidR="00AC1D9D" w:rsidRPr="00AC1D9D">
        <w:rPr>
          <w:rFonts w:ascii="Times New Roman" w:hAnsi="Times New Roman" w:cs="Times New Roman"/>
          <w:b w:val="0"/>
          <w:i/>
          <w:noProof/>
          <w:color w:val="000000" w:themeColor="text1"/>
          <w:sz w:val="24"/>
          <w:szCs w:val="24"/>
        </w:rPr>
        <w:t>Zestawienie wszelkich wyników z opisami</w:t>
      </w:r>
    </w:p>
    <w:p w:rsidR="00347EBC" w:rsidRPr="00A109E0" w:rsidRDefault="00852B08" w:rsidP="00347EBC">
      <w:pPr>
        <w:jc w:val="both"/>
      </w:pPr>
      <w:r>
        <w:t xml:space="preserve">W celu bardziej przejrzystej prezentacji wyników, poniżej zamieszczony został wykres zależności Modułu </w:t>
      </w:r>
      <w:proofErr w:type="spellStart"/>
      <w:r>
        <w:t>Young’a</w:t>
      </w:r>
      <w:proofErr w:type="spellEnd"/>
      <w:r>
        <w:t xml:space="preserve"> od porowatości</w:t>
      </w:r>
    </w:p>
    <w:p w:rsidR="00852B08" w:rsidRDefault="00852B08" w:rsidP="00852B08">
      <w:pPr>
        <w:pStyle w:val="Heading1"/>
        <w:jc w:val="both"/>
      </w:pPr>
      <w:r>
        <w:rPr>
          <w:noProof/>
          <w:lang w:eastAsia="pl-PL"/>
        </w:rPr>
        <w:drawing>
          <wp:inline distT="0" distB="0" distL="0" distR="0">
            <wp:extent cx="5828030" cy="3884930"/>
            <wp:effectExtent l="0" t="0" r="13970" b="2667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347EBC" w:rsidRDefault="00852B08" w:rsidP="00AC1D9D">
      <w:pPr>
        <w:pStyle w:val="Caption"/>
        <w:jc w:val="both"/>
        <w:rPr>
          <w:rFonts w:ascii="Times New Roman" w:hAnsi="Times New Roman" w:cs="Times New Roman"/>
          <w:b w:val="0"/>
          <w:i/>
          <w:noProof/>
          <w:color w:val="000000" w:themeColor="text1"/>
          <w:sz w:val="24"/>
          <w:szCs w:val="24"/>
        </w:rPr>
      </w:pPr>
      <w:r w:rsidRPr="00AC1D9D">
        <w:rPr>
          <w:rFonts w:ascii="Times New Roman" w:hAnsi="Times New Roman" w:cs="Times New Roman"/>
          <w:i/>
          <w:color w:val="000000" w:themeColor="text1"/>
          <w:sz w:val="24"/>
          <w:szCs w:val="24"/>
        </w:rPr>
        <w:t xml:space="preserve">Wykres </w:t>
      </w:r>
      <w:r w:rsidR="002A71BE" w:rsidRPr="00AC1D9D">
        <w:rPr>
          <w:rFonts w:ascii="Times New Roman" w:hAnsi="Times New Roman" w:cs="Times New Roman"/>
          <w:i/>
          <w:color w:val="000000" w:themeColor="text1"/>
          <w:sz w:val="24"/>
          <w:szCs w:val="24"/>
        </w:rPr>
        <w:fldChar w:fldCharType="begin"/>
      </w:r>
      <w:r w:rsidR="002A71BE" w:rsidRPr="00AC1D9D">
        <w:rPr>
          <w:rFonts w:ascii="Times New Roman" w:hAnsi="Times New Roman" w:cs="Times New Roman"/>
          <w:i/>
          <w:color w:val="000000" w:themeColor="text1"/>
          <w:sz w:val="24"/>
          <w:szCs w:val="24"/>
        </w:rPr>
        <w:instrText xml:space="preserve"> SEQ Wykres \* ARABIC </w:instrText>
      </w:r>
      <w:r w:rsidR="002A71BE" w:rsidRPr="00AC1D9D">
        <w:rPr>
          <w:rFonts w:ascii="Times New Roman" w:hAnsi="Times New Roman" w:cs="Times New Roman"/>
          <w:i/>
          <w:color w:val="000000" w:themeColor="text1"/>
          <w:sz w:val="24"/>
          <w:szCs w:val="24"/>
        </w:rPr>
        <w:fldChar w:fldCharType="separate"/>
      </w:r>
      <w:r w:rsidR="005F6B7A">
        <w:rPr>
          <w:rFonts w:ascii="Times New Roman" w:hAnsi="Times New Roman" w:cs="Times New Roman"/>
          <w:i/>
          <w:noProof/>
          <w:color w:val="000000" w:themeColor="text1"/>
          <w:sz w:val="24"/>
          <w:szCs w:val="24"/>
        </w:rPr>
        <w:t>5</w:t>
      </w:r>
      <w:r w:rsidR="002A71BE" w:rsidRPr="00AC1D9D">
        <w:rPr>
          <w:rFonts w:ascii="Times New Roman" w:hAnsi="Times New Roman" w:cs="Times New Roman"/>
          <w:i/>
          <w:noProof/>
          <w:color w:val="000000" w:themeColor="text1"/>
          <w:sz w:val="24"/>
          <w:szCs w:val="24"/>
        </w:rPr>
        <w:fldChar w:fldCharType="end"/>
      </w:r>
      <w:r w:rsidR="00AC1D9D" w:rsidRPr="00AC1D9D">
        <w:rPr>
          <w:rFonts w:ascii="Times New Roman" w:hAnsi="Times New Roman" w:cs="Times New Roman"/>
          <w:i/>
          <w:noProof/>
          <w:color w:val="000000" w:themeColor="text1"/>
          <w:sz w:val="24"/>
          <w:szCs w:val="24"/>
        </w:rPr>
        <w:t xml:space="preserve">. </w:t>
      </w:r>
      <w:r w:rsidR="00AC1D9D" w:rsidRPr="00AC1D9D">
        <w:rPr>
          <w:rFonts w:ascii="Times New Roman" w:hAnsi="Times New Roman" w:cs="Times New Roman"/>
          <w:b w:val="0"/>
          <w:i/>
          <w:noProof/>
          <w:color w:val="000000" w:themeColor="text1"/>
          <w:sz w:val="24"/>
          <w:szCs w:val="24"/>
        </w:rPr>
        <w:t>Wykres zależności Modułu Young’a od porowatości</w:t>
      </w:r>
    </w:p>
    <w:p w:rsidR="00AC1D9D" w:rsidRDefault="00AC1D9D" w:rsidP="00AC1D9D"/>
    <w:p w:rsidR="00AC1D9D" w:rsidRDefault="00AC1D9D" w:rsidP="00AC1D9D">
      <w:r>
        <w:t xml:space="preserve">Na podstawie tych wyników i znajomości struktury beleczkowej można wysnuć wnioski co do dokładnych kierunków kości używanych w nomenklaturze biomedycznej. Chodzi mianowicie o ustalenie, kierunku jak najbardziej prostopadłego do działającej siły (w którym bierze się pod uwagę  </w:t>
      </w:r>
      <w:r>
        <w:lastRenderedPageBreak/>
        <w:t>moduł E</w:t>
      </w:r>
      <w:r>
        <w:rPr>
          <w:vertAlign w:val="subscript"/>
        </w:rPr>
        <w:t>1</w:t>
      </w:r>
      <w:r>
        <w:t xml:space="preserve">), najbardziej równoległego (w którym bierze się pod uwagę moduł </w:t>
      </w:r>
      <w:r>
        <w:t>E</w:t>
      </w:r>
      <w:r>
        <w:rPr>
          <w:vertAlign w:val="subscript"/>
        </w:rPr>
        <w:t>3</w:t>
      </w:r>
      <w:r>
        <w:t>)</w:t>
      </w:r>
      <w:r>
        <w:t xml:space="preserve"> oraz pośredniego </w:t>
      </w:r>
      <w:r>
        <w:t>(w którym bierze się pod uwagę moduł E</w:t>
      </w:r>
      <w:r>
        <w:rPr>
          <w:vertAlign w:val="subscript"/>
        </w:rPr>
        <w:t>2</w:t>
      </w:r>
      <w:r>
        <w:t>)</w:t>
      </w:r>
      <w:r>
        <w:t xml:space="preserve">. W przypadku kierunku działa siły na beleczki ułożone prostopadle Moduł </w:t>
      </w:r>
      <w:proofErr w:type="spellStart"/>
      <w:r>
        <w:t>Young’a</w:t>
      </w:r>
      <w:proofErr w:type="spellEnd"/>
      <w:r>
        <w:t xml:space="preserve"> będzie największy ze względu na zadawany opór, odwrotnie będzie w przypadku siły działającej na równolegle ułożone beleczki. </w:t>
      </w:r>
    </w:p>
    <w:p w:rsidR="00B17769" w:rsidRDefault="00B17769" w:rsidP="00AC1D9D"/>
    <w:p w:rsidR="007C16D2" w:rsidRPr="007C16D2" w:rsidRDefault="007C16D2" w:rsidP="007C16D2">
      <w:pPr>
        <w:pStyle w:val="Caption"/>
        <w:keepNext/>
        <w:rPr>
          <w:rFonts w:ascii="Times New Roman" w:hAnsi="Times New Roman" w:cs="Times New Roman"/>
          <w:i/>
          <w:color w:val="000000" w:themeColor="text1"/>
          <w:sz w:val="24"/>
          <w:szCs w:val="24"/>
        </w:rPr>
      </w:pPr>
      <w:r w:rsidRPr="007C16D2">
        <w:rPr>
          <w:rFonts w:ascii="Times New Roman" w:hAnsi="Times New Roman" w:cs="Times New Roman"/>
          <w:i/>
          <w:color w:val="000000" w:themeColor="text1"/>
          <w:sz w:val="24"/>
          <w:szCs w:val="24"/>
        </w:rPr>
        <w:t xml:space="preserve">Tabela </w:t>
      </w:r>
      <w:r w:rsidRPr="007C16D2">
        <w:rPr>
          <w:rFonts w:ascii="Times New Roman" w:hAnsi="Times New Roman" w:cs="Times New Roman"/>
          <w:i/>
          <w:color w:val="000000" w:themeColor="text1"/>
          <w:sz w:val="24"/>
          <w:szCs w:val="24"/>
        </w:rPr>
        <w:fldChar w:fldCharType="begin"/>
      </w:r>
      <w:r w:rsidRPr="007C16D2">
        <w:rPr>
          <w:rFonts w:ascii="Times New Roman" w:hAnsi="Times New Roman" w:cs="Times New Roman"/>
          <w:i/>
          <w:color w:val="000000" w:themeColor="text1"/>
          <w:sz w:val="24"/>
          <w:szCs w:val="24"/>
        </w:rPr>
        <w:instrText xml:space="preserve"> SEQ Tabela \* ARABIC </w:instrText>
      </w:r>
      <w:r w:rsidRPr="007C16D2">
        <w:rPr>
          <w:rFonts w:ascii="Times New Roman" w:hAnsi="Times New Roman" w:cs="Times New Roman"/>
          <w:i/>
          <w:color w:val="000000" w:themeColor="text1"/>
          <w:sz w:val="24"/>
          <w:szCs w:val="24"/>
        </w:rPr>
        <w:fldChar w:fldCharType="separate"/>
      </w:r>
      <w:r w:rsidRPr="007C16D2">
        <w:rPr>
          <w:rFonts w:ascii="Times New Roman" w:hAnsi="Times New Roman" w:cs="Times New Roman"/>
          <w:i/>
          <w:noProof/>
          <w:color w:val="000000" w:themeColor="text1"/>
          <w:sz w:val="24"/>
          <w:szCs w:val="24"/>
        </w:rPr>
        <w:t>5</w:t>
      </w:r>
      <w:r w:rsidRPr="007C16D2">
        <w:rPr>
          <w:rFonts w:ascii="Times New Roman" w:hAnsi="Times New Roman" w:cs="Times New Roman"/>
          <w:i/>
          <w:color w:val="000000" w:themeColor="text1"/>
          <w:sz w:val="24"/>
          <w:szCs w:val="24"/>
        </w:rPr>
        <w:fldChar w:fldCharType="end"/>
      </w:r>
      <w:r w:rsidRPr="007C16D2">
        <w:rPr>
          <w:rFonts w:ascii="Times New Roman" w:hAnsi="Times New Roman" w:cs="Times New Roman"/>
          <w:i/>
          <w:color w:val="000000" w:themeColor="text1"/>
          <w:sz w:val="24"/>
          <w:szCs w:val="24"/>
        </w:rPr>
        <w:t xml:space="preserve">. </w:t>
      </w:r>
      <w:r w:rsidRPr="007C16D2">
        <w:rPr>
          <w:rFonts w:ascii="Times New Roman" w:hAnsi="Times New Roman" w:cs="Times New Roman"/>
          <w:b w:val="0"/>
          <w:i/>
          <w:color w:val="000000" w:themeColor="text1"/>
          <w:sz w:val="24"/>
          <w:szCs w:val="24"/>
        </w:rPr>
        <w:t>Na podstawie pomiarów z maszyny wytrzymałościowej odnaleziono główne kierunki</w:t>
      </w:r>
    </w:p>
    <w:tbl>
      <w:tblPr>
        <w:tblW w:w="7900" w:type="dxa"/>
        <w:tblInd w:w="70" w:type="dxa"/>
        <w:tblCellMar>
          <w:left w:w="70" w:type="dxa"/>
          <w:right w:w="70" w:type="dxa"/>
        </w:tblCellMar>
        <w:tblLook w:val="04A0" w:firstRow="1" w:lastRow="0" w:firstColumn="1" w:lastColumn="0" w:noHBand="0" w:noVBand="1"/>
      </w:tblPr>
      <w:tblGrid>
        <w:gridCol w:w="1308"/>
        <w:gridCol w:w="1275"/>
        <w:gridCol w:w="1424"/>
        <w:gridCol w:w="1287"/>
        <w:gridCol w:w="1295"/>
        <w:gridCol w:w="1311"/>
      </w:tblGrid>
      <w:tr w:rsidR="007C16D2" w:rsidRPr="007C16D2" w:rsidTr="007C16D2">
        <w:trPr>
          <w:trHeight w:val="1260"/>
        </w:trPr>
        <w:tc>
          <w:tcPr>
            <w:tcW w:w="1320" w:type="dxa"/>
            <w:tcBorders>
              <w:top w:val="nil"/>
              <w:left w:val="nil"/>
              <w:bottom w:val="nil"/>
              <w:right w:val="nil"/>
            </w:tcBorders>
            <w:shd w:val="clear" w:color="000000" w:fill="948A54"/>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 xml:space="preserve">Moduł </w:t>
            </w:r>
            <w:proofErr w:type="spellStart"/>
            <w:r>
              <w:rPr>
                <w:rFonts w:ascii="Calibri" w:eastAsia="Times New Roman" w:hAnsi="Calibri" w:cs="Times New Roman"/>
                <w:color w:val="000000"/>
                <w:sz w:val="24"/>
                <w:szCs w:val="24"/>
                <w:lang w:eastAsia="pl-PL"/>
              </w:rPr>
              <w:t>Young’a</w:t>
            </w:r>
            <w:proofErr w:type="spellEnd"/>
            <w:r w:rsidRPr="007C16D2">
              <w:rPr>
                <w:rFonts w:ascii="Calibri" w:eastAsia="Times New Roman" w:hAnsi="Calibri" w:cs="Times New Roman"/>
                <w:color w:val="000000"/>
                <w:sz w:val="24"/>
                <w:szCs w:val="24"/>
                <w:lang w:eastAsia="pl-PL"/>
              </w:rPr>
              <w:t xml:space="preserve"> [</w:t>
            </w:r>
            <w:proofErr w:type="spellStart"/>
            <w:r w:rsidRPr="007C16D2">
              <w:rPr>
                <w:rFonts w:ascii="Calibri" w:eastAsia="Times New Roman" w:hAnsi="Calibri" w:cs="Times New Roman"/>
                <w:color w:val="000000"/>
                <w:sz w:val="24"/>
                <w:szCs w:val="24"/>
                <w:lang w:eastAsia="pl-PL"/>
              </w:rPr>
              <w:t>Gpa</w:t>
            </w:r>
            <w:proofErr w:type="spellEnd"/>
            <w:r w:rsidRPr="007C16D2">
              <w:rPr>
                <w:rFonts w:ascii="Calibri" w:eastAsia="Times New Roman" w:hAnsi="Calibri" w:cs="Times New Roman"/>
                <w:color w:val="000000"/>
                <w:sz w:val="24"/>
                <w:szCs w:val="24"/>
                <w:lang w:eastAsia="pl-PL"/>
              </w:rPr>
              <w:t>]</w:t>
            </w:r>
          </w:p>
        </w:tc>
        <w:tc>
          <w:tcPr>
            <w:tcW w:w="1320" w:type="dxa"/>
            <w:tcBorders>
              <w:top w:val="nil"/>
              <w:left w:val="nil"/>
              <w:bottom w:val="nil"/>
              <w:right w:val="nil"/>
            </w:tcBorders>
            <w:shd w:val="clear" w:color="000000" w:fill="60497A"/>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BV/TV</w:t>
            </w:r>
          </w:p>
        </w:tc>
        <w:tc>
          <w:tcPr>
            <w:tcW w:w="1300" w:type="dxa"/>
            <w:tcBorders>
              <w:top w:val="nil"/>
              <w:left w:val="nil"/>
              <w:bottom w:val="nil"/>
              <w:right w:val="nil"/>
            </w:tcBorders>
            <w:shd w:val="clear" w:color="000000" w:fill="A6A6A6"/>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Odchylenie standardowe</w:t>
            </w:r>
            <w:r w:rsidRPr="007C16D2">
              <w:rPr>
                <w:rFonts w:ascii="Calibri" w:eastAsia="Times New Roman" w:hAnsi="Calibri" w:cs="Times New Roman"/>
                <w:color w:val="000000"/>
                <w:sz w:val="24"/>
                <w:szCs w:val="24"/>
                <w:lang w:eastAsia="pl-PL"/>
              </w:rPr>
              <w:t xml:space="preserve"> [</w:t>
            </w:r>
            <w:proofErr w:type="spellStart"/>
            <w:r w:rsidRPr="007C16D2">
              <w:rPr>
                <w:rFonts w:ascii="Calibri" w:eastAsia="Times New Roman" w:hAnsi="Calibri" w:cs="Times New Roman"/>
                <w:color w:val="000000"/>
                <w:sz w:val="24"/>
                <w:szCs w:val="24"/>
                <w:lang w:eastAsia="pl-PL"/>
              </w:rPr>
              <w:t>Gpa</w:t>
            </w:r>
            <w:proofErr w:type="spellEnd"/>
            <w:r w:rsidRPr="007C16D2">
              <w:rPr>
                <w:rFonts w:ascii="Calibri" w:eastAsia="Times New Roman" w:hAnsi="Calibri" w:cs="Times New Roman"/>
                <w:color w:val="000000"/>
                <w:sz w:val="24"/>
                <w:szCs w:val="24"/>
                <w:lang w:eastAsia="pl-PL"/>
              </w:rPr>
              <w:t>]</w:t>
            </w:r>
          </w:p>
        </w:tc>
        <w:tc>
          <w:tcPr>
            <w:tcW w:w="1320" w:type="dxa"/>
            <w:tcBorders>
              <w:top w:val="nil"/>
              <w:left w:val="nil"/>
              <w:bottom w:val="nil"/>
              <w:right w:val="nil"/>
            </w:tcBorders>
            <w:shd w:val="clear" w:color="000000" w:fill="366092"/>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Kość</w:t>
            </w:r>
          </w:p>
        </w:tc>
        <w:tc>
          <w:tcPr>
            <w:tcW w:w="1320" w:type="dxa"/>
            <w:tcBorders>
              <w:top w:val="nil"/>
              <w:left w:val="nil"/>
              <w:bottom w:val="nil"/>
              <w:right w:val="nil"/>
            </w:tcBorders>
            <w:shd w:val="clear" w:color="000000" w:fill="76933C"/>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Kierunek</w:t>
            </w:r>
          </w:p>
        </w:tc>
        <w:tc>
          <w:tcPr>
            <w:tcW w:w="1320" w:type="dxa"/>
            <w:tcBorders>
              <w:top w:val="nil"/>
              <w:left w:val="nil"/>
              <w:bottom w:val="nil"/>
              <w:right w:val="nil"/>
            </w:tcBorders>
            <w:shd w:val="clear" w:color="000000" w:fill="538DD5"/>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Kierunek ze względu na ustawienie beleczek</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0,1199144</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0,0202769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0,135094</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0,204</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0,0204831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0,1070868</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0,203</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0,0193725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0,1159383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0,323</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0,0129271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0,144385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0,339</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0,0061291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0,1057523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0,338</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0,0096501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0,070031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0,117</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0,008819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0,10425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0,123</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0,0023295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0,0749672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0,112</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0,0069802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0,14164</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0,302</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0,0086663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1RC</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0,1517775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0,301</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0,0084776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1RC</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0,154156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0,0071644</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0,1467375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0,0031228</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0,14406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0,354</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0,0026619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0,119595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0,162</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0,0033132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0,082853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0,166</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0,0029108</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0,0620023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0,163</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0,0049484</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0,104699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0,0072104</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0,120527</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0,268</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0,0010219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0,1284833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0,266</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0,0082385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0,1554625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0,374</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0,0048127</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0,13077</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0,0021063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lastRenderedPageBreak/>
              <w:t>0,1497275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0,372</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0,0060113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0,0658136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0,0046602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0,080492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0,156</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0,0078903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0,093966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0,152</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0,00173846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0,1385033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0,333</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0,0097705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0,1272167</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0,0048891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0,15729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0,334</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0,0032041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0,1336167</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0,303</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0,0067699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0,134655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0,307</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0,007655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0,128352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0,306</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0,0145474</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0,110773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0,157</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0,0116977</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0,0769756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0,0149927</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0,0943426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0,162</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0,01570699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bl>
    <w:p w:rsidR="00B17769" w:rsidRDefault="00B17769" w:rsidP="00AC1D9D"/>
    <w:p w:rsidR="007C16D2" w:rsidRDefault="007C16D2" w:rsidP="00AC1D9D"/>
    <w:p w:rsidR="00AC1D9D" w:rsidRDefault="00AC1D9D" w:rsidP="00AC1D9D"/>
    <w:p w:rsidR="00AC1D9D" w:rsidRPr="00AC1D9D" w:rsidRDefault="00AC1D9D" w:rsidP="00AC1D9D"/>
    <w:p w:rsidR="00347EBC" w:rsidRDefault="00347EBC" w:rsidP="00F90F52">
      <w:pPr>
        <w:pStyle w:val="Heading1"/>
        <w:numPr>
          <w:ilvl w:val="0"/>
          <w:numId w:val="35"/>
        </w:numPr>
        <w:jc w:val="both"/>
        <w:rPr>
          <w:rFonts w:ascii="Times New Roman" w:hAnsi="Times New Roman" w:cs="Times New Roman"/>
        </w:rPr>
      </w:pPr>
      <w:bookmarkStart w:id="59" w:name="_Toc279849112"/>
      <w:r w:rsidRPr="00DD47D1">
        <w:rPr>
          <w:rFonts w:ascii="Times New Roman" w:hAnsi="Times New Roman" w:cs="Times New Roman"/>
        </w:rPr>
        <w:t>Analiza zmian wartości modułu Younga w funkcji gęstości</w:t>
      </w:r>
      <w:bookmarkEnd w:id="59"/>
    </w:p>
    <w:p w:rsidR="00BE69A5" w:rsidRDefault="00BE69A5" w:rsidP="00BE69A5"/>
    <w:p w:rsidR="00BE69A5" w:rsidRDefault="00BE69A5" w:rsidP="00BE69A5">
      <w:r>
        <w:t xml:space="preserve">W tym rozdziale zostało opisane porównanie otrzymanych </w:t>
      </w:r>
      <w:proofErr w:type="spellStart"/>
      <w:r>
        <w:t>wynikow</w:t>
      </w:r>
      <w:proofErr w:type="spellEnd"/>
      <w:r>
        <w:t xml:space="preserve"> </w:t>
      </w:r>
      <w:proofErr w:type="spellStart"/>
      <w:r>
        <w:t>zaleznosci</w:t>
      </w:r>
      <w:proofErr w:type="spellEnd"/>
      <w:r>
        <w:t xml:space="preserve"> BV/TV (</w:t>
      </w:r>
      <w:proofErr w:type="spellStart"/>
      <w:r>
        <w:t>bone</w:t>
      </w:r>
      <w:proofErr w:type="spellEnd"/>
      <w:r>
        <w:t xml:space="preserve"> </w:t>
      </w:r>
      <w:proofErr w:type="spellStart"/>
      <w:r>
        <w:t>volume</w:t>
      </w:r>
      <w:proofErr w:type="spellEnd"/>
      <w:r>
        <w:t>/</w:t>
      </w:r>
      <w:proofErr w:type="spellStart"/>
      <w:r>
        <w:t>total</w:t>
      </w:r>
      <w:proofErr w:type="spellEnd"/>
      <w:r>
        <w:t xml:space="preserve"> </w:t>
      </w:r>
      <w:proofErr w:type="spellStart"/>
      <w:r>
        <w:t>volume</w:t>
      </w:r>
      <w:proofErr w:type="spellEnd"/>
      <w:r>
        <w:t xml:space="preserve">) z wynikami z innych opracowań. </w:t>
      </w:r>
    </w:p>
    <w:p w:rsidR="00644303" w:rsidRDefault="00644303" w:rsidP="00BE69A5">
      <w:r>
        <w:t xml:space="preserve">Ilość tkanki kostnej w badanym materiale ma niemały wpływ na wartość Modułu </w:t>
      </w:r>
      <w:proofErr w:type="spellStart"/>
      <w:r>
        <w:t>Young’a</w:t>
      </w:r>
      <w:proofErr w:type="spellEnd"/>
      <w:r>
        <w:t xml:space="preserve"> dlatego też wyznaczenie wartości BV/TV metodami </w:t>
      </w:r>
      <w:proofErr w:type="spellStart"/>
      <w:r>
        <w:t>mikrotomograficznymi</w:t>
      </w:r>
      <w:proofErr w:type="spellEnd"/>
      <w:r w:rsidR="009C6DA7">
        <w:t>, a następnie porównanie je z otrzymanymi danymi z maszyny wytrzymałościowej pozwoli lepiej zrozumieć jak dokładnie ta zależność przebiega.</w:t>
      </w:r>
    </w:p>
    <w:p w:rsidR="009C6DA7" w:rsidRDefault="009C6DA7" w:rsidP="00BE69A5"/>
    <w:p w:rsidR="009C6DA7" w:rsidRDefault="009C6DA7" w:rsidP="00BE69A5">
      <w:r>
        <w:t xml:space="preserve">Opierając się na pracy </w:t>
      </w:r>
      <w:proofErr w:type="spellStart"/>
      <w:r>
        <w:t>Zioupos</w:t>
      </w:r>
      <w:proofErr w:type="spellEnd"/>
      <w:r>
        <w:t xml:space="preserve"> 2008 i wprowadzając otrzymane w tej pracy dane do programu Excel otrzymano wykres zależności Modułu </w:t>
      </w:r>
      <w:proofErr w:type="spellStart"/>
      <w:r>
        <w:t>Young’a</w:t>
      </w:r>
      <w:proofErr w:type="spellEnd"/>
      <w:r>
        <w:t xml:space="preserve"> od BV/TV, wyznaczono linię trendu (</w:t>
      </w:r>
      <w:proofErr w:type="spellStart"/>
      <w:r>
        <w:t>eksponencjalną</w:t>
      </w:r>
      <w:proofErr w:type="spellEnd"/>
      <w:r>
        <w:t>), a także niepewność z jaką funkcja ta została wyznaczona i przeprowadzono porównanie z własnymi wynikami, również wyznaczając odpowiednią funkcję z jej niepewnościami.</w:t>
      </w:r>
    </w:p>
    <w:p w:rsidR="00BE69A5" w:rsidRDefault="00BE69A5" w:rsidP="00BE69A5"/>
    <w:p w:rsidR="00644303" w:rsidRDefault="009C6DA7" w:rsidP="00644303">
      <w:r>
        <w:rPr>
          <w:noProof/>
          <w:lang w:eastAsia="pl-PL"/>
        </w:rPr>
        <w:lastRenderedPageBreak/>
        <w:drawing>
          <wp:inline distT="0" distB="0" distL="0" distR="0" wp14:anchorId="2A842622" wp14:editId="7CDBAF90">
            <wp:extent cx="5475515" cy="4212772"/>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347EBC" w:rsidRPr="00644303" w:rsidRDefault="00D609CF" w:rsidP="00644303">
      <w:pPr>
        <w:rPr>
          <w:rFonts w:ascii="Times New Roman" w:hAnsi="Times New Roman" w:cs="Times New Roman"/>
          <w:i/>
          <w:sz w:val="24"/>
          <w:szCs w:val="24"/>
        </w:rPr>
      </w:pPr>
      <w:r w:rsidRPr="00644303">
        <w:rPr>
          <w:rFonts w:ascii="Times New Roman" w:hAnsi="Times New Roman" w:cs="Times New Roman"/>
          <w:b/>
          <w:i/>
          <w:sz w:val="24"/>
          <w:szCs w:val="24"/>
        </w:rPr>
        <w:t xml:space="preserve">Wykres </w:t>
      </w:r>
      <w:r w:rsidR="002A71BE" w:rsidRPr="00644303">
        <w:rPr>
          <w:rFonts w:ascii="Times New Roman" w:hAnsi="Times New Roman" w:cs="Times New Roman"/>
          <w:b/>
          <w:i/>
          <w:sz w:val="24"/>
          <w:szCs w:val="24"/>
        </w:rPr>
        <w:fldChar w:fldCharType="begin"/>
      </w:r>
      <w:r w:rsidR="002A71BE" w:rsidRPr="00644303">
        <w:rPr>
          <w:rFonts w:ascii="Times New Roman" w:hAnsi="Times New Roman" w:cs="Times New Roman"/>
          <w:b/>
          <w:i/>
          <w:sz w:val="24"/>
          <w:szCs w:val="24"/>
        </w:rPr>
        <w:instrText xml:space="preserve"> SEQ Wykres \* ARABIC </w:instrText>
      </w:r>
      <w:r w:rsidR="002A71BE" w:rsidRPr="00644303">
        <w:rPr>
          <w:rFonts w:ascii="Times New Roman" w:hAnsi="Times New Roman" w:cs="Times New Roman"/>
          <w:b/>
          <w:i/>
          <w:sz w:val="24"/>
          <w:szCs w:val="24"/>
        </w:rPr>
        <w:fldChar w:fldCharType="separate"/>
      </w:r>
      <w:r w:rsidR="005F6B7A">
        <w:rPr>
          <w:rFonts w:ascii="Times New Roman" w:hAnsi="Times New Roman" w:cs="Times New Roman"/>
          <w:b/>
          <w:i/>
          <w:noProof/>
          <w:sz w:val="24"/>
          <w:szCs w:val="24"/>
        </w:rPr>
        <w:t>6</w:t>
      </w:r>
      <w:r w:rsidR="002A71BE" w:rsidRPr="00644303">
        <w:rPr>
          <w:rFonts w:ascii="Times New Roman" w:hAnsi="Times New Roman" w:cs="Times New Roman"/>
          <w:b/>
          <w:i/>
          <w:noProof/>
          <w:sz w:val="24"/>
          <w:szCs w:val="24"/>
        </w:rPr>
        <w:fldChar w:fldCharType="end"/>
      </w:r>
      <w:r w:rsidR="00644303" w:rsidRPr="00644303">
        <w:rPr>
          <w:rFonts w:ascii="Times New Roman" w:hAnsi="Times New Roman" w:cs="Times New Roman"/>
          <w:b/>
          <w:i/>
          <w:noProof/>
          <w:sz w:val="24"/>
          <w:szCs w:val="24"/>
        </w:rPr>
        <w:t>.</w:t>
      </w:r>
      <w:r w:rsidR="00644303" w:rsidRPr="00644303">
        <w:rPr>
          <w:rFonts w:ascii="Times New Roman" w:hAnsi="Times New Roman" w:cs="Times New Roman"/>
          <w:i/>
          <w:noProof/>
          <w:sz w:val="24"/>
          <w:szCs w:val="24"/>
        </w:rPr>
        <w:t xml:space="preserve">  Zależność Modułu Young’a od BV/TV – Series </w:t>
      </w:r>
      <w:r w:rsidR="009C6DA7">
        <w:rPr>
          <w:rFonts w:ascii="Times New Roman" w:hAnsi="Times New Roman" w:cs="Times New Roman"/>
          <w:i/>
          <w:noProof/>
          <w:sz w:val="24"/>
          <w:szCs w:val="24"/>
        </w:rPr>
        <w:t>1 zaadaptowana z [20</w:t>
      </w:r>
      <w:r w:rsidR="00644303" w:rsidRPr="00644303">
        <w:rPr>
          <w:rFonts w:ascii="Times New Roman" w:hAnsi="Times New Roman" w:cs="Times New Roman"/>
          <w:i/>
          <w:noProof/>
          <w:sz w:val="24"/>
          <w:szCs w:val="24"/>
        </w:rPr>
        <w:t>] oraz Series 2 – własne pomiary</w:t>
      </w:r>
    </w:p>
    <w:p w:rsidR="00347EBC" w:rsidRDefault="009C6DA7" w:rsidP="00347EBC">
      <w:pPr>
        <w:jc w:val="both"/>
      </w:pPr>
      <w:r>
        <w:t xml:space="preserve">Ze względu na ograniczoną liczbę danych (stosunek objętości tkanki kostnej do objętości całej próbki nie przekraczał 50%) </w:t>
      </w:r>
      <w:r w:rsidR="00667E9F">
        <w:t xml:space="preserve">wyznaczona linia trendu różni się nieco od tej wyznaczonej dla danych z innych opracowań, a jej niepewność jest większa. Widać jednakowoż tendencję </w:t>
      </w:r>
      <w:proofErr w:type="spellStart"/>
      <w:r w:rsidR="00667E9F">
        <w:t>eksponencjalnego</w:t>
      </w:r>
      <w:proofErr w:type="spellEnd"/>
      <w:r w:rsidR="00667E9F">
        <w:t xml:space="preserve"> braku zmian (a raczej niewielkich zmian) w wartości Modułu </w:t>
      </w:r>
      <w:proofErr w:type="spellStart"/>
      <w:r w:rsidR="00667E9F">
        <w:t>Young’a</w:t>
      </w:r>
      <w:proofErr w:type="spellEnd"/>
      <w:r w:rsidR="00667E9F">
        <w:t xml:space="preserve"> mimo zwiększania stosunku BV/TV. </w:t>
      </w:r>
      <w:r w:rsidR="00A26403">
        <w:t xml:space="preserve"> Wynika to z faktu, że </w:t>
      </w:r>
      <w:r w:rsidR="00586978">
        <w:t xml:space="preserve">Moduł </w:t>
      </w:r>
      <w:proofErr w:type="spellStart"/>
      <w:r w:rsidR="00586978">
        <w:t>Young’a</w:t>
      </w:r>
      <w:proofErr w:type="spellEnd"/>
      <w:r w:rsidR="00586978">
        <w:t xml:space="preserve"> nie jest uzależniony jedynie od porowatości (1-BV/TV), ale także od ustawienia siły względem beleczek kostnych. Ze wzrostem BV/TV zwiększa się też nieznacznie Moduł </w:t>
      </w:r>
      <w:proofErr w:type="spellStart"/>
      <w:r w:rsidR="00586978">
        <w:t>Young’a</w:t>
      </w:r>
      <w:proofErr w:type="spellEnd"/>
      <w:r w:rsidR="00586978">
        <w:t xml:space="preserve">, ale nie są to zmiany drastyczne. Zwiększanie objętości kości w próbce powoduje zwiększenie izotropowości struktury, gdyż dąży ona do zajęcia pełnej objętości próbki, w </w:t>
      </w:r>
      <w:proofErr w:type="spellStart"/>
      <w:r w:rsidR="00586978">
        <w:t>taim</w:t>
      </w:r>
      <w:proofErr w:type="spellEnd"/>
      <w:r w:rsidR="00586978">
        <w:t xml:space="preserve"> wypadku mamy tą samą gęstość we wszystkich kierunkach. W przypadku, gdy mamy stosunek BV/TV asymptotycznie zbliżający się do 1, Moduł </w:t>
      </w:r>
      <w:proofErr w:type="spellStart"/>
      <w:r w:rsidR="00586978">
        <w:t>Young’a</w:t>
      </w:r>
      <w:proofErr w:type="spellEnd"/>
      <w:r w:rsidR="00586978">
        <w:t xml:space="preserve"> może się zwiększać mimo braku zmian w porowatości</w:t>
      </w:r>
      <w:r w:rsidR="00F25CE9">
        <w:t xml:space="preserve">, zależy on jedynie wtedy od przyłożonej siły i wytrzymałości kości jako struktury bliskiej izotropowej. </w:t>
      </w:r>
    </w:p>
    <w:p w:rsidR="00305204" w:rsidRDefault="00305204" w:rsidP="00347EBC">
      <w:pPr>
        <w:jc w:val="both"/>
      </w:pPr>
    </w:p>
    <w:p w:rsidR="00305204" w:rsidRDefault="00305204" w:rsidP="00347EBC">
      <w:pPr>
        <w:jc w:val="both"/>
      </w:pPr>
      <w:r>
        <w:t xml:space="preserve">Z pomiarów </w:t>
      </w:r>
      <w:proofErr w:type="spellStart"/>
      <w:r>
        <w:t>mikrotomograficznych</w:t>
      </w:r>
      <w:proofErr w:type="spellEnd"/>
      <w:r>
        <w:t xml:space="preserve"> otrzymano wartość BV/TV, natomiast z maszyny wytrzymałościowej otrzymano Moduł </w:t>
      </w:r>
      <w:proofErr w:type="spellStart"/>
      <w:r>
        <w:t>Young’a</w:t>
      </w:r>
      <w:proofErr w:type="spellEnd"/>
      <w:r>
        <w:t>. By móc przekonać się o prawidłowości wszelkich obliczeń skonfrontowano dane doświadczalne z przewidywaniami teoretycznymi odnalezionymi w opracowaniach.</w:t>
      </w:r>
    </w:p>
    <w:p w:rsidR="00305204" w:rsidRDefault="00B07F97" w:rsidP="00347EBC">
      <w:pPr>
        <w:jc w:val="both"/>
      </w:pPr>
      <w:r>
        <w:lastRenderedPageBreak/>
        <w:t xml:space="preserve">Opierając się na źródle [10] odnaleziono odpowiednie zależności Modułu </w:t>
      </w:r>
      <w:proofErr w:type="spellStart"/>
      <w:r>
        <w:t>Young’a</w:t>
      </w:r>
      <w:proofErr w:type="spellEnd"/>
      <w:r>
        <w:t xml:space="preserve"> od BV/TV:</w:t>
      </w:r>
    </w:p>
    <w:p w:rsidR="00B07F97" w:rsidRDefault="00B07F97" w:rsidP="00347EBC">
      <w:pPr>
        <w:jc w:val="both"/>
      </w:pPr>
      <w:proofErr w:type="spellStart"/>
      <w:r>
        <w:t>Goulet</w:t>
      </w:r>
      <w:proofErr w:type="spellEnd"/>
      <w:r>
        <w:t xml:space="preserve"> 1994: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B07F97" w:rsidRPr="00967708" w:rsidTr="001306EE">
        <w:tc>
          <w:tcPr>
            <w:tcW w:w="3906" w:type="pct"/>
          </w:tcPr>
          <w:p w:rsidR="00B07F97" w:rsidRDefault="00B07F97" w:rsidP="001306EE">
            <w:pPr>
              <w:jc w:val="both"/>
            </w:pPr>
          </w:p>
          <w:p w:rsidR="00B07F97" w:rsidRPr="007F2CA1" w:rsidRDefault="00B07F97" w:rsidP="001306EE">
            <w:pPr>
              <w:jc w:val="both"/>
            </w:pPr>
            <m:oMathPara>
              <m:oMath>
                <m:r>
                  <w:rPr>
                    <w:rFonts w:ascii="Cambria Math" w:hAnsi="Cambria Math"/>
                  </w:rPr>
                  <m:t>E=6,31</m:t>
                </m:r>
                <m:sSup>
                  <m:sSupPr>
                    <m:ctrlPr>
                      <w:rPr>
                        <w:rFonts w:ascii="Cambria Math" w:eastAsiaTheme="minorEastAsia" w:hAnsi="Cambria Math" w:cstheme="minorBidi"/>
                        <w:i/>
                        <w:sz w:val="21"/>
                        <w:szCs w:val="21"/>
                        <w:lang w:eastAsia="en-US"/>
                      </w:rPr>
                    </m:ctrlPr>
                  </m:sSupPr>
                  <m:e>
                    <m:r>
                      <w:rPr>
                        <w:rFonts w:ascii="Cambria Math" w:hAnsi="Cambria Math"/>
                      </w:rPr>
                      <m:t>(</m:t>
                    </m:r>
                    <m:f>
                      <m:fPr>
                        <m:ctrlPr>
                          <w:rPr>
                            <w:rFonts w:ascii="Cambria Math" w:hAnsi="Cambria Math"/>
                            <w:i/>
                          </w:rPr>
                        </m:ctrlPr>
                      </m:fPr>
                      <m:num>
                        <m:r>
                          <w:rPr>
                            <w:rFonts w:ascii="Cambria Math" w:hAnsi="Cambria Math"/>
                          </w:rPr>
                          <m:t>BV</m:t>
                        </m:r>
                      </m:num>
                      <m:den>
                        <m:r>
                          <w:rPr>
                            <w:rFonts w:ascii="Cambria Math" w:hAnsi="Cambria Math"/>
                          </w:rPr>
                          <m:t>TV</m:t>
                        </m:r>
                      </m:den>
                    </m:f>
                    <m:r>
                      <w:rPr>
                        <w:rFonts w:ascii="Cambria Math" w:hAnsi="Cambria Math"/>
                      </w:rPr>
                      <m:t>)</m:t>
                    </m:r>
                  </m:e>
                  <m:sup>
                    <m:r>
                      <w:rPr>
                        <w:rFonts w:ascii="Cambria Math" w:hAnsi="Cambria Math"/>
                      </w:rPr>
                      <m:t>2,1</m:t>
                    </m:r>
                  </m:sup>
                </m:sSup>
              </m:oMath>
            </m:oMathPara>
          </w:p>
          <w:p w:rsidR="00B07F97" w:rsidRPr="007F2CA1" w:rsidRDefault="00B07F97" w:rsidP="001306EE">
            <w:pPr>
              <w:jc w:val="both"/>
              <w:rPr>
                <w:b/>
              </w:rPr>
            </w:pPr>
          </w:p>
        </w:tc>
        <w:tc>
          <w:tcPr>
            <w:tcW w:w="744" w:type="pct"/>
          </w:tcPr>
          <w:p w:rsidR="00B07F97" w:rsidRPr="00967708" w:rsidRDefault="00B07F97" w:rsidP="001306EE">
            <w:pPr>
              <w:pStyle w:val="Caption"/>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Pr>
                <w:b w:val="0"/>
                <w:color w:val="000000" w:themeColor="text1"/>
                <w:sz w:val="24"/>
                <w:szCs w:val="24"/>
              </w:rPr>
              <w:t>4</w:t>
            </w:r>
            <w:r>
              <w:rPr>
                <w:b w:val="0"/>
                <w:color w:val="000000" w:themeColor="text1"/>
                <w:sz w:val="24"/>
                <w:szCs w:val="24"/>
              </w:rPr>
              <w:t>)</w:t>
            </w:r>
          </w:p>
          <w:p w:rsidR="00B07F97" w:rsidRPr="00967708" w:rsidRDefault="00B07F97" w:rsidP="001306EE">
            <w:pPr>
              <w:keepNext/>
              <w:jc w:val="both"/>
              <w:rPr>
                <w:color w:val="000000" w:themeColor="text1"/>
              </w:rPr>
            </w:pPr>
          </w:p>
        </w:tc>
      </w:tr>
    </w:tbl>
    <w:p w:rsidR="00B07F97" w:rsidRDefault="00B07F97" w:rsidP="00347EBC">
      <w:pPr>
        <w:jc w:val="both"/>
      </w:pPr>
    </w:p>
    <w:p w:rsidR="00B07F97" w:rsidRPr="00B07F97" w:rsidRDefault="00B07F97" w:rsidP="00347EBC">
      <w:pPr>
        <w:jc w:val="both"/>
      </w:pPr>
    </w:p>
    <w:p w:rsidR="00B07F97" w:rsidRDefault="00B07F97" w:rsidP="00347EBC">
      <w:pPr>
        <w:jc w:val="both"/>
      </w:pPr>
      <w:proofErr w:type="spellStart"/>
      <w:r>
        <w:t>Ciarelli</w:t>
      </w:r>
      <w:proofErr w:type="spellEnd"/>
      <w:r>
        <w:t xml:space="preserve"> 2000: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B07F97" w:rsidRPr="00967708" w:rsidTr="001306EE">
        <w:tc>
          <w:tcPr>
            <w:tcW w:w="3906" w:type="pct"/>
          </w:tcPr>
          <w:p w:rsidR="00B07F97" w:rsidRDefault="00B07F97" w:rsidP="001306EE">
            <w:pPr>
              <w:jc w:val="both"/>
            </w:pPr>
          </w:p>
          <w:p w:rsidR="00B07F97" w:rsidRPr="007F2CA1" w:rsidRDefault="00B07F97" w:rsidP="001306EE">
            <w:pPr>
              <w:jc w:val="both"/>
            </w:pPr>
            <m:oMathPara>
              <m:oMath>
                <m:r>
                  <w:rPr>
                    <w:rFonts w:ascii="Cambria Math" w:hAnsi="Cambria Math"/>
                  </w:rPr>
                  <m:t>E=</m:t>
                </m:r>
                <m:r>
                  <w:rPr>
                    <w:rFonts w:ascii="Cambria Math" w:hAnsi="Cambria Math"/>
                  </w:rPr>
                  <m:t>7,541</m:t>
                </m:r>
                <m:d>
                  <m:dPr>
                    <m:ctrlPr>
                      <w:rPr>
                        <w:rFonts w:ascii="Cambria Math" w:hAnsi="Cambria Math"/>
                        <w:i/>
                      </w:rPr>
                    </m:ctrlPr>
                  </m:dPr>
                  <m:e>
                    <m:f>
                      <m:fPr>
                        <m:ctrlPr>
                          <w:rPr>
                            <w:rFonts w:ascii="Cambria Math" w:hAnsi="Cambria Math"/>
                            <w:i/>
                          </w:rPr>
                        </m:ctrlPr>
                      </m:fPr>
                      <m:num>
                        <m:r>
                          <w:rPr>
                            <w:rFonts w:ascii="Cambria Math" w:hAnsi="Cambria Math"/>
                          </w:rPr>
                          <m:t>BV</m:t>
                        </m:r>
                      </m:num>
                      <m:den>
                        <m:r>
                          <w:rPr>
                            <w:rFonts w:ascii="Cambria Math" w:hAnsi="Cambria Math"/>
                          </w:rPr>
                          <m:t>TV</m:t>
                        </m:r>
                      </m:den>
                    </m:f>
                  </m:e>
                </m:d>
                <m:r>
                  <w:rPr>
                    <w:rFonts w:ascii="Cambria Math" w:hAnsi="Cambria Math"/>
                  </w:rPr>
                  <m:t>-0,637</m:t>
                </m:r>
              </m:oMath>
            </m:oMathPara>
          </w:p>
          <w:p w:rsidR="00B07F97" w:rsidRPr="007F2CA1" w:rsidRDefault="00B07F97" w:rsidP="001306EE">
            <w:pPr>
              <w:jc w:val="both"/>
              <w:rPr>
                <w:b/>
              </w:rPr>
            </w:pPr>
          </w:p>
        </w:tc>
        <w:tc>
          <w:tcPr>
            <w:tcW w:w="744" w:type="pct"/>
          </w:tcPr>
          <w:p w:rsidR="00B07F97" w:rsidRPr="00967708" w:rsidRDefault="00B07F97" w:rsidP="001306EE">
            <w:pPr>
              <w:pStyle w:val="Caption"/>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Pr>
                <w:b w:val="0"/>
                <w:color w:val="000000" w:themeColor="text1"/>
                <w:sz w:val="24"/>
                <w:szCs w:val="24"/>
              </w:rPr>
              <w:t>5</w:t>
            </w:r>
            <w:r>
              <w:rPr>
                <w:b w:val="0"/>
                <w:color w:val="000000" w:themeColor="text1"/>
                <w:sz w:val="24"/>
                <w:szCs w:val="24"/>
              </w:rPr>
              <w:t>)</w:t>
            </w:r>
          </w:p>
          <w:p w:rsidR="00B07F97" w:rsidRPr="00967708" w:rsidRDefault="00B07F97" w:rsidP="001306EE">
            <w:pPr>
              <w:keepNext/>
              <w:jc w:val="both"/>
              <w:rPr>
                <w:color w:val="000000" w:themeColor="text1"/>
              </w:rPr>
            </w:pPr>
          </w:p>
        </w:tc>
      </w:tr>
    </w:tbl>
    <w:p w:rsidR="00B07F97" w:rsidRDefault="00B07F97" w:rsidP="00347EBC">
      <w:pPr>
        <w:jc w:val="both"/>
      </w:pPr>
    </w:p>
    <w:p w:rsidR="00B07F97" w:rsidRDefault="00B07F97" w:rsidP="00347EBC">
      <w:pPr>
        <w:jc w:val="both"/>
      </w:pPr>
    </w:p>
    <w:p w:rsidR="00A26403" w:rsidRDefault="00A26403" w:rsidP="00347EBC">
      <w:pPr>
        <w:jc w:val="both"/>
      </w:pPr>
    </w:p>
    <w:p w:rsidR="00A26403" w:rsidRDefault="00A26403" w:rsidP="00A26403">
      <w:pPr>
        <w:keepNext/>
        <w:jc w:val="both"/>
      </w:pPr>
    </w:p>
    <w:p w:rsidR="00A26403" w:rsidRDefault="00A26403" w:rsidP="00A26403">
      <w:pPr>
        <w:keepNext/>
        <w:jc w:val="both"/>
      </w:pPr>
      <w:r>
        <w:rPr>
          <w:noProof/>
          <w:lang w:eastAsia="pl-PL"/>
        </w:rPr>
        <w:drawing>
          <wp:inline distT="0" distB="0" distL="0" distR="0" wp14:anchorId="04F5674A" wp14:editId="6326969B">
            <wp:extent cx="457200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A26403" w:rsidRDefault="00A26403" w:rsidP="00A26403">
      <w:pPr>
        <w:pStyle w:val="Caption"/>
        <w:jc w:val="both"/>
        <w:rPr>
          <w:rFonts w:ascii="Times New Roman" w:hAnsi="Times New Roman" w:cs="Times New Roman"/>
          <w:b w:val="0"/>
          <w:i/>
          <w:color w:val="000000" w:themeColor="text1"/>
          <w:sz w:val="24"/>
          <w:szCs w:val="24"/>
        </w:rPr>
      </w:pPr>
      <w:r w:rsidRPr="00B762E0">
        <w:rPr>
          <w:rFonts w:ascii="Times New Roman" w:hAnsi="Times New Roman" w:cs="Times New Roman"/>
          <w:i/>
          <w:color w:val="000000" w:themeColor="text1"/>
          <w:sz w:val="24"/>
          <w:szCs w:val="24"/>
        </w:rPr>
        <w:t xml:space="preserve">Wykres </w:t>
      </w:r>
      <w:r w:rsidRPr="00B762E0">
        <w:rPr>
          <w:rFonts w:ascii="Times New Roman" w:hAnsi="Times New Roman" w:cs="Times New Roman"/>
          <w:i/>
          <w:color w:val="000000" w:themeColor="text1"/>
          <w:sz w:val="24"/>
          <w:szCs w:val="24"/>
        </w:rPr>
        <w:fldChar w:fldCharType="begin"/>
      </w:r>
      <w:r w:rsidRPr="00B762E0">
        <w:rPr>
          <w:rFonts w:ascii="Times New Roman" w:hAnsi="Times New Roman" w:cs="Times New Roman"/>
          <w:i/>
          <w:color w:val="000000" w:themeColor="text1"/>
          <w:sz w:val="24"/>
          <w:szCs w:val="24"/>
        </w:rPr>
        <w:instrText xml:space="preserve"> SEQ Wykres \* ARABIC </w:instrText>
      </w:r>
      <w:r w:rsidRPr="00B762E0">
        <w:rPr>
          <w:rFonts w:ascii="Times New Roman" w:hAnsi="Times New Roman" w:cs="Times New Roman"/>
          <w:i/>
          <w:color w:val="000000" w:themeColor="text1"/>
          <w:sz w:val="24"/>
          <w:szCs w:val="24"/>
        </w:rPr>
        <w:fldChar w:fldCharType="separate"/>
      </w:r>
      <w:r w:rsidR="005F6B7A">
        <w:rPr>
          <w:rFonts w:ascii="Times New Roman" w:hAnsi="Times New Roman" w:cs="Times New Roman"/>
          <w:i/>
          <w:noProof/>
          <w:color w:val="000000" w:themeColor="text1"/>
          <w:sz w:val="24"/>
          <w:szCs w:val="24"/>
        </w:rPr>
        <w:t>7</w:t>
      </w:r>
      <w:r w:rsidRPr="00B762E0">
        <w:rPr>
          <w:rFonts w:ascii="Times New Roman" w:hAnsi="Times New Roman" w:cs="Times New Roman"/>
          <w:i/>
          <w:color w:val="000000" w:themeColor="text1"/>
          <w:sz w:val="24"/>
          <w:szCs w:val="24"/>
        </w:rPr>
        <w:fldChar w:fldCharType="end"/>
      </w:r>
      <w:r w:rsidRPr="00B762E0">
        <w:rPr>
          <w:rFonts w:ascii="Times New Roman" w:hAnsi="Times New Roman" w:cs="Times New Roman"/>
          <w:i/>
          <w:color w:val="000000" w:themeColor="text1"/>
          <w:sz w:val="24"/>
          <w:szCs w:val="24"/>
        </w:rPr>
        <w:t>.</w:t>
      </w:r>
      <w:r w:rsidRPr="00B762E0">
        <w:rPr>
          <w:rFonts w:ascii="Times New Roman" w:hAnsi="Times New Roman" w:cs="Times New Roman"/>
          <w:b w:val="0"/>
          <w:i/>
          <w:color w:val="000000" w:themeColor="text1"/>
          <w:sz w:val="24"/>
          <w:szCs w:val="24"/>
        </w:rPr>
        <w:t xml:space="preserve"> Zależność Modułu </w:t>
      </w:r>
      <w:proofErr w:type="spellStart"/>
      <w:r w:rsidRPr="00B762E0">
        <w:rPr>
          <w:rFonts w:ascii="Times New Roman" w:hAnsi="Times New Roman" w:cs="Times New Roman"/>
          <w:b w:val="0"/>
          <w:i/>
          <w:color w:val="000000" w:themeColor="text1"/>
          <w:sz w:val="24"/>
          <w:szCs w:val="24"/>
        </w:rPr>
        <w:t>Young’a</w:t>
      </w:r>
      <w:proofErr w:type="spellEnd"/>
      <w:r w:rsidRPr="00B762E0">
        <w:rPr>
          <w:rFonts w:ascii="Times New Roman" w:hAnsi="Times New Roman" w:cs="Times New Roman"/>
          <w:b w:val="0"/>
          <w:i/>
          <w:color w:val="000000" w:themeColor="text1"/>
          <w:sz w:val="24"/>
          <w:szCs w:val="24"/>
        </w:rPr>
        <w:t xml:space="preserve"> od BV/TV. Series 1 – własne wyniki, Series 2, Series 3 – zaadaptowano z [10] opracowania odpowiednio </w:t>
      </w:r>
      <w:proofErr w:type="spellStart"/>
      <w:r w:rsidRPr="00B762E0">
        <w:rPr>
          <w:rFonts w:ascii="Times New Roman" w:hAnsi="Times New Roman" w:cs="Times New Roman"/>
          <w:b w:val="0"/>
          <w:i/>
          <w:color w:val="000000" w:themeColor="text1"/>
          <w:sz w:val="24"/>
          <w:szCs w:val="24"/>
        </w:rPr>
        <w:t>Goulet</w:t>
      </w:r>
      <w:proofErr w:type="spellEnd"/>
      <w:r w:rsidRPr="00B762E0">
        <w:rPr>
          <w:rFonts w:ascii="Times New Roman" w:hAnsi="Times New Roman" w:cs="Times New Roman"/>
          <w:b w:val="0"/>
          <w:i/>
          <w:color w:val="000000" w:themeColor="text1"/>
          <w:sz w:val="24"/>
          <w:szCs w:val="24"/>
        </w:rPr>
        <w:t xml:space="preserve"> 1994, </w:t>
      </w:r>
      <w:proofErr w:type="spellStart"/>
      <w:r w:rsidRPr="00B762E0">
        <w:rPr>
          <w:rFonts w:ascii="Times New Roman" w:hAnsi="Times New Roman" w:cs="Times New Roman"/>
          <w:b w:val="0"/>
          <w:i/>
          <w:color w:val="000000" w:themeColor="text1"/>
          <w:sz w:val="24"/>
          <w:szCs w:val="24"/>
        </w:rPr>
        <w:t>Ciarelli</w:t>
      </w:r>
      <w:proofErr w:type="spellEnd"/>
      <w:r w:rsidRPr="00B762E0">
        <w:rPr>
          <w:rFonts w:ascii="Times New Roman" w:hAnsi="Times New Roman" w:cs="Times New Roman"/>
          <w:b w:val="0"/>
          <w:i/>
          <w:color w:val="000000" w:themeColor="text1"/>
          <w:sz w:val="24"/>
          <w:szCs w:val="24"/>
        </w:rPr>
        <w:t xml:space="preserve"> 2000</w:t>
      </w:r>
      <w:r w:rsidR="00B762E0" w:rsidRPr="00B762E0">
        <w:rPr>
          <w:rFonts w:ascii="Times New Roman" w:hAnsi="Times New Roman" w:cs="Times New Roman"/>
          <w:b w:val="0"/>
          <w:i/>
          <w:color w:val="000000" w:themeColor="text1"/>
          <w:sz w:val="24"/>
          <w:szCs w:val="24"/>
        </w:rPr>
        <w:t>.</w:t>
      </w:r>
    </w:p>
    <w:p w:rsidR="00B07F97" w:rsidRDefault="00B07F97" w:rsidP="00B07F97">
      <w:r>
        <w:t xml:space="preserve">Po wykonaniu analizy zależności Modułu </w:t>
      </w:r>
      <w:proofErr w:type="spellStart"/>
      <w:r>
        <w:t>Young’a</w:t>
      </w:r>
      <w:proofErr w:type="spellEnd"/>
      <w:r>
        <w:t xml:space="preserve"> od BV/TV należy przejść następnie do </w:t>
      </w:r>
      <w:r w:rsidR="00490EE5">
        <w:t xml:space="preserve">gęstości kości i jej wpływu na parametry mechaniczne. </w:t>
      </w:r>
    </w:p>
    <w:p w:rsidR="00B8236B" w:rsidRDefault="00B8236B" w:rsidP="00B07F97">
      <w:r>
        <w:lastRenderedPageBreak/>
        <w:t xml:space="preserve">Stwierdzenie „gęstość” w przypadku tak specyficznej struktury jak kość jest dość złożona i należy wyodrębnić dwa rodzaje gęstości. </w:t>
      </w:r>
    </w:p>
    <w:p w:rsidR="00B8236B" w:rsidRPr="00B8236B" w:rsidRDefault="00B8236B" w:rsidP="00B07F97">
      <w:r>
        <w:t>Pierwszą będzie tzw. gęstość materiału (</w:t>
      </w:r>
      <w:proofErr w:type="spellStart"/>
      <w:r>
        <w:t>material</w:t>
      </w:r>
      <w:proofErr w:type="spellEnd"/>
      <w:r>
        <w:t xml:space="preserve"> </w:t>
      </w:r>
      <w:proofErr w:type="spellStart"/>
      <w:r>
        <w:t>density</w:t>
      </w:r>
      <w:proofErr w:type="spellEnd"/>
      <w:r>
        <w:t>), która mówi o gęstości samej tkanki kostnej, a więc nie biorąca pod uwagę porowatości kości, a jedynie jej skład mineralny i organiczny i ich stosunek. Z reguły wartość ta wynosi pomiędzy 1,8-2,2g/cm</w:t>
      </w:r>
      <w:r>
        <w:rPr>
          <w:vertAlign w:val="superscript"/>
        </w:rPr>
        <w:t>3</w:t>
      </w:r>
      <w:r>
        <w:t>.</w:t>
      </w:r>
    </w:p>
    <w:p w:rsidR="00B8236B" w:rsidRDefault="00B8236B" w:rsidP="00B07F97">
      <w:r>
        <w:t>Drugim rodzajem gęstości będzie tzw. gęstość pozorna, obserwowana (</w:t>
      </w:r>
      <w:proofErr w:type="spellStart"/>
      <w:r>
        <w:t>apparent</w:t>
      </w:r>
      <w:proofErr w:type="spellEnd"/>
      <w:r>
        <w:t xml:space="preserve"> </w:t>
      </w:r>
      <w:proofErr w:type="spellStart"/>
      <w:r>
        <w:t>density</w:t>
      </w:r>
      <w:proofErr w:type="spellEnd"/>
      <w:r>
        <w:t>), czyli to co jest mierzone, biorąc całą strukturę pod uwagę.</w:t>
      </w:r>
    </w:p>
    <w:p w:rsidR="005F6B7A" w:rsidRDefault="005F6B7A" w:rsidP="00B07F97"/>
    <w:p w:rsidR="005F6B7A" w:rsidRDefault="005F6B7A" w:rsidP="00B07F97">
      <w:r>
        <w:t xml:space="preserve">W opracowaniach pojawia się rozróżnienie na zależność Modułu </w:t>
      </w:r>
      <w:proofErr w:type="spellStart"/>
      <w:r>
        <w:t>Young’a</w:t>
      </w:r>
      <w:proofErr w:type="spellEnd"/>
      <w:r>
        <w:t xml:space="preserve"> od gęstości, a także od kierunku, dlatego też starano się dokonać analizy w celu wyznaczenia tych kierunków (jednakowoż dokładniejsza i pewniejsza analiza może zostać dokonana jedynie po wykonaniu badania anizotropii kości w poszczególnych komórkach, gdyż „prawdziwe” stany 1, 2,3 mogą znajdować się pod kątem do tych krawędzi kości, które zostały wybrane i wycięte.</w:t>
      </w:r>
    </w:p>
    <w:p w:rsidR="0066253D" w:rsidRDefault="0066253D" w:rsidP="00B07F97"/>
    <w:p w:rsidR="0066253D" w:rsidRDefault="0066253D" w:rsidP="00B07F97">
      <w:r>
        <w:t xml:space="preserve">Na podstawie publikacji [21] wyznaczono gęstości w zależności od Modułu </w:t>
      </w:r>
      <w:proofErr w:type="spellStart"/>
      <w:r>
        <w:t>Young’a</w:t>
      </w:r>
      <w:proofErr w:type="spellEnd"/>
      <w:r>
        <w:t>, a także od kierunku „stanu” kości.</w:t>
      </w:r>
    </w:p>
    <w:p w:rsidR="0066253D" w:rsidRDefault="0066253D" w:rsidP="00B07F97"/>
    <w:p w:rsidR="0066253D" w:rsidRDefault="0066253D" w:rsidP="00B07F97">
      <m:oMathPara>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=2349</m:t>
          </m:r>
          <m:sSup>
            <m:sSupPr>
              <m:ctrlPr>
                <w:rPr>
                  <w:rFonts w:ascii="Cambria Math" w:hAnsi="Cambria Math"/>
                  <w:i/>
                </w:rPr>
              </m:ctrlPr>
            </m:sSupPr>
            <m:e>
              <m:r>
                <w:rPr>
                  <w:rFonts w:ascii="Cambria Math" w:hAnsi="Cambria Math"/>
                </w:rPr>
                <m:t>ρ</m:t>
              </m:r>
            </m:e>
            <m:sup>
              <m:r>
                <w:rPr>
                  <w:rFonts w:ascii="Cambria Math" w:hAnsi="Cambria Math"/>
                </w:rPr>
                <m:t>2,15</m:t>
              </m:r>
            </m:sup>
          </m:sSup>
        </m:oMath>
      </m:oMathPara>
    </w:p>
    <w:p w:rsidR="00473D82" w:rsidRPr="00473D82" w:rsidRDefault="00473D82" w:rsidP="00473D82">
      <m:oMathPara>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r>
            <w:rPr>
              <w:rFonts w:ascii="Cambria Math" w:hAnsi="Cambria Math"/>
            </w:rPr>
            <m:t>1274</m:t>
          </m:r>
          <m:sSup>
            <m:sSupPr>
              <m:ctrlPr>
                <w:rPr>
                  <w:rFonts w:ascii="Cambria Math" w:hAnsi="Cambria Math"/>
                  <w:i/>
                </w:rPr>
              </m:ctrlPr>
            </m:sSupPr>
            <m:e>
              <m:r>
                <w:rPr>
                  <w:rFonts w:ascii="Cambria Math" w:hAnsi="Cambria Math"/>
                </w:rPr>
                <m:t>ρ</m:t>
              </m:r>
            </m:e>
            <m:sup>
              <m:r>
                <w:rPr>
                  <w:rFonts w:ascii="Cambria Math" w:hAnsi="Cambria Math"/>
                </w:rPr>
                <m:t>2,</m:t>
              </m:r>
              <m:r>
                <w:rPr>
                  <w:rFonts w:ascii="Cambria Math" w:hAnsi="Cambria Math"/>
                </w:rPr>
                <m:t>12</m:t>
              </m:r>
            </m:sup>
          </m:sSup>
        </m:oMath>
      </m:oMathPara>
    </w:p>
    <w:p w:rsidR="00473D82" w:rsidRDefault="00473D82" w:rsidP="00473D82">
      <m:oMathPara>
        <m:oMath>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r>
            <w:rPr>
              <w:rFonts w:ascii="Cambria Math" w:hAnsi="Cambria Math"/>
            </w:rPr>
            <m:t>1</m:t>
          </m:r>
          <m:r>
            <w:rPr>
              <w:rFonts w:ascii="Cambria Math" w:hAnsi="Cambria Math"/>
            </w:rPr>
            <m:t>9</m:t>
          </m:r>
          <m:r>
            <w:rPr>
              <w:rFonts w:ascii="Cambria Math" w:hAnsi="Cambria Math"/>
            </w:rPr>
            <m:t>4</m:t>
          </m:r>
          <m:sSup>
            <m:sSupPr>
              <m:ctrlPr>
                <w:rPr>
                  <w:rFonts w:ascii="Cambria Math" w:hAnsi="Cambria Math"/>
                  <w:i/>
                </w:rPr>
              </m:ctrlPr>
            </m:sSupPr>
            <m:e>
              <m:r>
                <w:rPr>
                  <w:rFonts w:ascii="Cambria Math" w:hAnsi="Cambria Math"/>
                </w:rPr>
                <m:t>ρ</m:t>
              </m:r>
            </m:e>
            <m:sup>
              <m:r>
                <w:rPr>
                  <w:rFonts w:ascii="Cambria Math" w:hAnsi="Cambria Math"/>
                </w:rPr>
                <m:t>1</m:t>
              </m:r>
            </m:sup>
          </m:sSup>
        </m:oMath>
      </m:oMathPara>
    </w:p>
    <w:p w:rsidR="00473D82" w:rsidRDefault="00473D82" w:rsidP="00473D82">
      <w:bookmarkStart w:id="60" w:name="_GoBack"/>
      <w:bookmarkEnd w:id="60"/>
    </w:p>
    <w:p w:rsidR="005F6B7A" w:rsidRDefault="005F6B7A" w:rsidP="00B07F97"/>
    <w:p w:rsidR="005F6B7A" w:rsidRDefault="005F6B7A" w:rsidP="005F6B7A">
      <w:pPr>
        <w:keepNext/>
      </w:pPr>
      <w:r>
        <w:rPr>
          <w:noProof/>
          <w:lang w:eastAsia="pl-PL"/>
        </w:rPr>
        <w:lastRenderedPageBreak/>
        <w:drawing>
          <wp:inline distT="0" distB="0" distL="0" distR="0" wp14:anchorId="235DE400" wp14:editId="640088D3">
            <wp:extent cx="5540829" cy="42672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5F6B7A" w:rsidRPr="00B07F97" w:rsidRDefault="005F6B7A" w:rsidP="005F6B7A">
      <w:pPr>
        <w:pStyle w:val="Caption"/>
      </w:pPr>
      <w:r>
        <w:t xml:space="preserve">Wykres </w:t>
      </w:r>
      <w:fldSimple w:instr=" SEQ Wykres \* ARABIC ">
        <w:r>
          <w:rPr>
            <w:noProof/>
          </w:rPr>
          <w:t>8</w:t>
        </w:r>
      </w:fldSimple>
    </w:p>
    <w:p w:rsidR="00347EBC" w:rsidRPr="00DD47D1" w:rsidRDefault="00347EBC" w:rsidP="00F90F52">
      <w:pPr>
        <w:pStyle w:val="Heading1"/>
        <w:numPr>
          <w:ilvl w:val="0"/>
          <w:numId w:val="35"/>
        </w:numPr>
        <w:jc w:val="both"/>
        <w:rPr>
          <w:rFonts w:ascii="Times New Roman" w:hAnsi="Times New Roman" w:cs="Times New Roman"/>
        </w:rPr>
      </w:pPr>
      <w:bookmarkStart w:id="61" w:name="_Toc279849113"/>
      <w:r w:rsidRPr="00DD47D1">
        <w:rPr>
          <w:rFonts w:ascii="Times New Roman" w:hAnsi="Times New Roman" w:cs="Times New Roman"/>
        </w:rPr>
        <w:t>Podsumowanie</w:t>
      </w:r>
      <w:bookmarkEnd w:id="61"/>
    </w:p>
    <w:p w:rsidR="00347EBC" w:rsidRDefault="00347EBC" w:rsidP="00347EBC">
      <w:r>
        <w:br w:type="page"/>
      </w:r>
    </w:p>
    <w:p w:rsidR="00264D0A" w:rsidRDefault="00264D0A" w:rsidP="00347EBC"/>
    <w:p w:rsidR="00264D0A" w:rsidRPr="00DD47D1" w:rsidRDefault="00264D0A" w:rsidP="00347EBC">
      <w:r>
        <w:rPr>
          <w:noProof/>
          <w:lang w:eastAsia="pl-PL"/>
        </w:rPr>
        <w:drawing>
          <wp:inline distT="0" distB="0" distL="0" distR="0">
            <wp:extent cx="4572000" cy="27432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347EBC" w:rsidRPr="00DD47D1" w:rsidRDefault="00347EBC" w:rsidP="00F90F52">
      <w:pPr>
        <w:pStyle w:val="Heading1"/>
        <w:numPr>
          <w:ilvl w:val="0"/>
          <w:numId w:val="35"/>
        </w:numPr>
        <w:jc w:val="both"/>
        <w:rPr>
          <w:rFonts w:ascii="Times New Roman" w:hAnsi="Times New Roman" w:cs="Times New Roman"/>
        </w:rPr>
      </w:pPr>
      <w:r>
        <w:rPr>
          <w:rFonts w:ascii="Times New Roman" w:hAnsi="Times New Roman" w:cs="Times New Roman"/>
        </w:rPr>
        <w:t xml:space="preserve"> </w:t>
      </w:r>
      <w:bookmarkStart w:id="62" w:name="_Toc279849114"/>
      <w:r w:rsidRPr="00DD47D1">
        <w:rPr>
          <w:rFonts w:ascii="Times New Roman" w:hAnsi="Times New Roman" w:cs="Times New Roman"/>
        </w:rPr>
        <w:t>Bibliografia</w:t>
      </w:r>
      <w:bookmarkEnd w:id="62"/>
    </w:p>
    <w:p w:rsidR="00347EBC" w:rsidRPr="00DD47D1" w:rsidRDefault="00347EBC" w:rsidP="00347EBC">
      <w:pPr>
        <w:jc w:val="both"/>
      </w:pPr>
    </w:p>
    <w:p w:rsidR="003D41B1" w:rsidRPr="002B78E0" w:rsidRDefault="003D41B1" w:rsidP="002B78E0">
      <w:pPr>
        <w:numPr>
          <w:ilvl w:val="0"/>
          <w:numId w:val="22"/>
        </w:numPr>
        <w:jc w:val="both"/>
      </w:pPr>
      <w:r w:rsidRPr="00922C9C">
        <w:t xml:space="preserve">Osteoblast, </w:t>
      </w:r>
      <w:r w:rsidR="002B78E0" w:rsidRPr="00922C9C">
        <w:rPr>
          <w:i/>
        </w:rPr>
        <w:t xml:space="preserve">Portal o zdrowiu – </w:t>
      </w:r>
      <w:hyperlink r:id="rId61" w:history="1">
        <w:r w:rsidR="002B78E0" w:rsidRPr="00922C9C">
          <w:rPr>
            <w:rStyle w:val="Hyperlink"/>
            <w:i/>
          </w:rPr>
          <w:t>www.trialx.com</w:t>
        </w:r>
      </w:hyperlink>
      <w:r w:rsidR="002B78E0" w:rsidRPr="00922C9C">
        <w:rPr>
          <w:i/>
        </w:rPr>
        <w:t xml:space="preserve">. </w:t>
      </w:r>
      <w:r w:rsidR="002B78E0" w:rsidRPr="002B78E0">
        <w:t>[Online] [Zacytowano 30 Czerwiec 2011.] http://trialx.com/curetalk/wp-content/blogs.dir/7/files/2011/05/diseases/Osteoblast-3.jpg</w:t>
      </w:r>
    </w:p>
    <w:p w:rsidR="00954289" w:rsidRDefault="00954289" w:rsidP="00954289">
      <w:pPr>
        <w:numPr>
          <w:ilvl w:val="0"/>
          <w:numId w:val="22"/>
        </w:numPr>
        <w:jc w:val="both"/>
      </w:pPr>
      <w:r w:rsidRPr="00954289">
        <w:t xml:space="preserve">Osteoklast, </w:t>
      </w:r>
      <w:r w:rsidRPr="00954289">
        <w:rPr>
          <w:i/>
        </w:rPr>
        <w:t xml:space="preserve">Portal o zdrowiu – homeopathy.at. </w:t>
      </w:r>
      <w:r>
        <w:t xml:space="preserve">[Online] [Zacytowano 16 Grudzień 2011.] </w:t>
      </w:r>
      <w:hyperlink r:id="rId62" w:history="1">
        <w:r w:rsidR="0048638A" w:rsidRPr="00D317BC">
          <w:rPr>
            <w:rStyle w:val="Hyperlink"/>
          </w:rPr>
          <w:t>http://www.homeopathy.at/wp-content/uploads/Osteoklast-2-300x224.jpg</w:t>
        </w:r>
      </w:hyperlink>
    </w:p>
    <w:p w:rsidR="0048638A" w:rsidRPr="0048638A" w:rsidRDefault="0048638A" w:rsidP="00C80861">
      <w:pPr>
        <w:numPr>
          <w:ilvl w:val="0"/>
          <w:numId w:val="22"/>
        </w:numPr>
        <w:jc w:val="both"/>
      </w:pPr>
      <w:r>
        <w:t xml:space="preserve">Budowa kości zbitej, </w:t>
      </w:r>
      <w:r>
        <w:rPr>
          <w:i/>
        </w:rPr>
        <w:t xml:space="preserve">Wydawnictwo książkowe - </w:t>
      </w:r>
      <w:hyperlink r:id="rId63" w:history="1">
        <w:r w:rsidRPr="00D317BC">
          <w:rPr>
            <w:rStyle w:val="Hyperlink"/>
            <w:i/>
          </w:rPr>
          <w:t>http://www.pearsoned.co.uk</w:t>
        </w:r>
      </w:hyperlink>
      <w:r>
        <w:rPr>
          <w:i/>
        </w:rPr>
        <w:t xml:space="preserve">. </w:t>
      </w:r>
      <w:r w:rsidRPr="0048638A">
        <w:t>[Online] [Zacytowano 2004]</w:t>
      </w:r>
      <w:r w:rsidR="00C80861">
        <w:t xml:space="preserve"> </w:t>
      </w:r>
      <w:hyperlink r:id="rId64" w:history="1">
        <w:r w:rsidR="00922C9C" w:rsidRPr="0094566C">
          <w:rPr>
            <w:rStyle w:val="Hyperlink"/>
          </w:rPr>
          <w:t>http://mailgrupowy.pl/files/html/693175,index_html_44e6d8c4.jpg</w:t>
        </w:r>
      </w:hyperlink>
      <w:r w:rsidR="00922C9C">
        <w:t xml:space="preserve"> </w:t>
      </w:r>
    </w:p>
    <w:p w:rsidR="00347EBC" w:rsidRDefault="00347EBC" w:rsidP="00347EBC">
      <w:pPr>
        <w:numPr>
          <w:ilvl w:val="0"/>
          <w:numId w:val="22"/>
        </w:numPr>
        <w:jc w:val="both"/>
      </w:pPr>
      <w:r w:rsidRPr="0048638A">
        <w:rPr>
          <w:b/>
        </w:rPr>
        <w:t xml:space="preserve">Tadeusz Cichocki, </w:t>
      </w:r>
      <w:r w:rsidRPr="0048638A">
        <w:rPr>
          <w:i/>
        </w:rPr>
        <w:t>Kompendium histologii</w:t>
      </w:r>
      <w:r w:rsidRPr="0048638A">
        <w:t>, 2002</w:t>
      </w:r>
    </w:p>
    <w:p w:rsidR="00922C9C" w:rsidRPr="0048638A" w:rsidRDefault="00922C9C" w:rsidP="00922C9C">
      <w:pPr>
        <w:numPr>
          <w:ilvl w:val="0"/>
          <w:numId w:val="22"/>
        </w:numPr>
        <w:jc w:val="both"/>
      </w:pPr>
      <w:r>
        <w:t xml:space="preserve">Budowa nasady kości udowej, </w:t>
      </w:r>
      <w:r>
        <w:rPr>
          <w:i/>
        </w:rPr>
        <w:t xml:space="preserve">Wikipedia - </w:t>
      </w:r>
      <w:hyperlink r:id="rId65" w:history="1">
        <w:r w:rsidRPr="0094566C">
          <w:rPr>
            <w:rStyle w:val="Hyperlink"/>
            <w:i/>
          </w:rPr>
          <w:t>http://pl.wikipedia.org/wiki/Krętarz_mniejszy</w:t>
        </w:r>
      </w:hyperlink>
      <w:r>
        <w:rPr>
          <w:i/>
        </w:rPr>
        <w:t xml:space="preserve"> </w:t>
      </w:r>
      <w:r>
        <w:t xml:space="preserve">[Online] [Zacytowano 2014] </w:t>
      </w:r>
      <w:r w:rsidRPr="00922C9C">
        <w:t>http://upload.wikimedia.org/wikipedia/commons/thumb/0/08/Superior_epiphysis_-_posterior_view.jpg/220px-Superior_epiphysis_-_posterior_view.jpg</w:t>
      </w:r>
    </w:p>
    <w:p w:rsidR="00347EBC" w:rsidRPr="00922C9C" w:rsidRDefault="00E43CA3" w:rsidP="00347EBC">
      <w:pPr>
        <w:numPr>
          <w:ilvl w:val="0"/>
          <w:numId w:val="22"/>
        </w:numPr>
        <w:jc w:val="both"/>
        <w:rPr>
          <w:lang w:val="en-CA"/>
        </w:rPr>
      </w:pPr>
      <w:proofErr w:type="spellStart"/>
      <w:r w:rsidRPr="00922C9C">
        <w:rPr>
          <w:b/>
          <w:lang w:val="en-CA"/>
        </w:rPr>
        <w:t>Yuehuei</w:t>
      </w:r>
      <w:proofErr w:type="spellEnd"/>
      <w:r w:rsidRPr="00922C9C">
        <w:rPr>
          <w:b/>
          <w:lang w:val="en-CA"/>
        </w:rPr>
        <w:t xml:space="preserve"> H. An</w:t>
      </w:r>
      <w:r w:rsidRPr="00922C9C">
        <w:rPr>
          <w:lang w:val="en-CA"/>
        </w:rPr>
        <w:t xml:space="preserve">, </w:t>
      </w:r>
      <w:r w:rsidR="00347EBC" w:rsidRPr="00922C9C">
        <w:rPr>
          <w:i/>
          <w:lang w:val="en-CA"/>
        </w:rPr>
        <w:t>Mechanical Testing of Bone and the Bone-Implant Interface</w:t>
      </w:r>
      <w:r w:rsidR="00347EBC" w:rsidRPr="00922C9C">
        <w:rPr>
          <w:lang w:val="en-CA"/>
        </w:rPr>
        <w:t>, 2000</w:t>
      </w:r>
    </w:p>
    <w:p w:rsidR="00347EBC" w:rsidRPr="00487631" w:rsidRDefault="00E43CA3" w:rsidP="00347EBC">
      <w:pPr>
        <w:numPr>
          <w:ilvl w:val="0"/>
          <w:numId w:val="22"/>
        </w:numPr>
        <w:jc w:val="both"/>
      </w:pPr>
      <w:proofErr w:type="spellStart"/>
      <w:r w:rsidRPr="0048638A">
        <w:rPr>
          <w:b/>
        </w:rPr>
        <w:t>Art</w:t>
      </w:r>
      <w:r w:rsidRPr="00E43CA3">
        <w:rPr>
          <w:b/>
        </w:rPr>
        <w:t>uro</w:t>
      </w:r>
      <w:proofErr w:type="spellEnd"/>
      <w:r w:rsidRPr="00E43CA3">
        <w:rPr>
          <w:b/>
        </w:rPr>
        <w:t xml:space="preserve"> N. </w:t>
      </w:r>
      <w:proofErr w:type="spellStart"/>
      <w:r w:rsidRPr="00E43CA3">
        <w:rPr>
          <w:b/>
        </w:rPr>
        <w:t>Natali</w:t>
      </w:r>
      <w:proofErr w:type="spellEnd"/>
      <w:r w:rsidRPr="00E43CA3">
        <w:rPr>
          <w:b/>
        </w:rPr>
        <w:t xml:space="preserve">, </w:t>
      </w:r>
      <w:proofErr w:type="spellStart"/>
      <w:r w:rsidR="00347EBC" w:rsidRPr="00E43CA3">
        <w:rPr>
          <w:i/>
        </w:rPr>
        <w:t>Dental</w:t>
      </w:r>
      <w:proofErr w:type="spellEnd"/>
      <w:r w:rsidR="00347EBC" w:rsidRPr="00E43CA3">
        <w:rPr>
          <w:i/>
        </w:rPr>
        <w:t xml:space="preserve"> </w:t>
      </w:r>
      <w:proofErr w:type="spellStart"/>
      <w:r w:rsidR="00347EBC" w:rsidRPr="00E43CA3">
        <w:rPr>
          <w:i/>
        </w:rPr>
        <w:t>Biomechanics</w:t>
      </w:r>
      <w:proofErr w:type="spellEnd"/>
      <w:r>
        <w:t>,</w:t>
      </w:r>
      <w:r w:rsidR="00347EBC" w:rsidRPr="00487631">
        <w:t xml:space="preserve"> 2003</w:t>
      </w:r>
    </w:p>
    <w:p w:rsidR="00347EBC" w:rsidRPr="0061600C" w:rsidRDefault="00E43CA3" w:rsidP="00347EBC">
      <w:pPr>
        <w:numPr>
          <w:ilvl w:val="0"/>
          <w:numId w:val="22"/>
        </w:numPr>
        <w:jc w:val="both"/>
        <w:rPr>
          <w:lang w:val="en-CA"/>
        </w:rPr>
      </w:pPr>
      <w:r w:rsidRPr="0061600C">
        <w:rPr>
          <w:b/>
          <w:lang w:val="en-CA"/>
        </w:rPr>
        <w:t xml:space="preserve">Alejandro A. Espinoza </w:t>
      </w:r>
      <w:proofErr w:type="spellStart"/>
      <w:r w:rsidRPr="0061600C">
        <w:rPr>
          <w:b/>
          <w:lang w:val="en-CA"/>
        </w:rPr>
        <w:t>Orías</w:t>
      </w:r>
      <w:proofErr w:type="spellEnd"/>
      <w:r w:rsidRPr="0061600C">
        <w:rPr>
          <w:b/>
          <w:lang w:val="en-CA"/>
        </w:rPr>
        <w:t xml:space="preserve">, </w:t>
      </w:r>
      <w:r w:rsidR="00347EBC" w:rsidRPr="0061600C">
        <w:rPr>
          <w:i/>
          <w:lang w:val="en-CA"/>
        </w:rPr>
        <w:t>The relationship between the mechanical anisotropy of human cortical bone tissue and its microstructure</w:t>
      </w:r>
      <w:r w:rsidR="00347EBC" w:rsidRPr="0061600C">
        <w:rPr>
          <w:lang w:val="en-CA"/>
        </w:rPr>
        <w:t>,  2005</w:t>
      </w:r>
    </w:p>
    <w:p w:rsidR="00347EBC" w:rsidRPr="0061600C" w:rsidRDefault="00E43CA3" w:rsidP="00347EBC">
      <w:pPr>
        <w:numPr>
          <w:ilvl w:val="0"/>
          <w:numId w:val="22"/>
        </w:numPr>
        <w:jc w:val="both"/>
        <w:rPr>
          <w:lang w:val="en-CA"/>
        </w:rPr>
      </w:pPr>
      <w:r w:rsidRPr="0061600C">
        <w:rPr>
          <w:b/>
          <w:lang w:val="en-CA"/>
        </w:rPr>
        <w:t xml:space="preserve">Richard B. Ashman, </w:t>
      </w:r>
      <w:r w:rsidR="00347EBC" w:rsidRPr="0061600C">
        <w:rPr>
          <w:i/>
          <w:lang w:val="en-CA"/>
        </w:rPr>
        <w:t>Elastic Modu</w:t>
      </w:r>
      <w:r w:rsidRPr="0061600C">
        <w:rPr>
          <w:i/>
          <w:lang w:val="en-CA"/>
        </w:rPr>
        <w:t>lus of trabecular bone material</w:t>
      </w:r>
      <w:r w:rsidR="00347EBC" w:rsidRPr="0061600C">
        <w:rPr>
          <w:lang w:val="en-CA"/>
        </w:rPr>
        <w:t>, 1988</w:t>
      </w:r>
    </w:p>
    <w:p w:rsidR="00347EBC" w:rsidRPr="0061600C" w:rsidRDefault="00E43CA3" w:rsidP="00347EBC">
      <w:pPr>
        <w:numPr>
          <w:ilvl w:val="0"/>
          <w:numId w:val="22"/>
        </w:numPr>
        <w:jc w:val="both"/>
        <w:rPr>
          <w:lang w:val="en-CA"/>
        </w:rPr>
      </w:pPr>
      <w:proofErr w:type="spellStart"/>
      <w:r>
        <w:rPr>
          <w:b/>
          <w:lang w:val="en-US"/>
        </w:rPr>
        <w:t>Benedikt</w:t>
      </w:r>
      <w:proofErr w:type="spellEnd"/>
      <w:r>
        <w:rPr>
          <w:b/>
          <w:lang w:val="en-US"/>
        </w:rPr>
        <w:t xml:space="preserve"> </w:t>
      </w:r>
      <w:proofErr w:type="spellStart"/>
      <w:r>
        <w:rPr>
          <w:b/>
          <w:lang w:val="en-US"/>
        </w:rPr>
        <w:t>Helgason</w:t>
      </w:r>
      <w:proofErr w:type="spellEnd"/>
      <w:r>
        <w:rPr>
          <w:b/>
          <w:lang w:val="en-US"/>
        </w:rPr>
        <w:t xml:space="preserve">, </w:t>
      </w:r>
      <w:proofErr w:type="spellStart"/>
      <w:r>
        <w:rPr>
          <w:b/>
          <w:lang w:val="en-US"/>
        </w:rPr>
        <w:t>Egon</w:t>
      </w:r>
      <w:proofErr w:type="spellEnd"/>
      <w:r>
        <w:rPr>
          <w:b/>
          <w:lang w:val="en-US"/>
        </w:rPr>
        <w:t xml:space="preserve"> </w:t>
      </w:r>
      <w:proofErr w:type="spellStart"/>
      <w:r>
        <w:rPr>
          <w:b/>
          <w:lang w:val="en-US"/>
        </w:rPr>
        <w:t>Perilli</w:t>
      </w:r>
      <w:proofErr w:type="spellEnd"/>
      <w:r>
        <w:rPr>
          <w:b/>
          <w:lang w:val="en-US"/>
        </w:rPr>
        <w:t xml:space="preserve">, Enrico </w:t>
      </w:r>
      <w:proofErr w:type="spellStart"/>
      <w:r>
        <w:rPr>
          <w:b/>
          <w:lang w:val="en-US"/>
        </w:rPr>
        <w:t>Schileo</w:t>
      </w:r>
      <w:proofErr w:type="spellEnd"/>
      <w:r>
        <w:rPr>
          <w:b/>
          <w:lang w:val="en-US"/>
        </w:rPr>
        <w:t xml:space="preserve">, </w:t>
      </w:r>
      <w:r w:rsidR="00347EBC" w:rsidRPr="00E43CA3">
        <w:rPr>
          <w:i/>
          <w:lang w:val="en-US"/>
        </w:rPr>
        <w:t>Mathematical relationships between bone density and mechanical properties: A l</w:t>
      </w:r>
      <w:r w:rsidRPr="00E43CA3">
        <w:rPr>
          <w:i/>
          <w:lang w:val="en-US"/>
        </w:rPr>
        <w:t>iterature review</w:t>
      </w:r>
      <w:r w:rsidR="00347EBC" w:rsidRPr="00487631">
        <w:rPr>
          <w:lang w:val="en-US"/>
        </w:rPr>
        <w:t>, 2007</w:t>
      </w:r>
    </w:p>
    <w:p w:rsidR="00347EBC" w:rsidRPr="0061600C" w:rsidRDefault="00E43CA3" w:rsidP="00347EBC">
      <w:pPr>
        <w:numPr>
          <w:ilvl w:val="0"/>
          <w:numId w:val="22"/>
        </w:numPr>
        <w:jc w:val="both"/>
        <w:rPr>
          <w:lang w:val="en-CA"/>
        </w:rPr>
      </w:pPr>
      <w:r>
        <w:rPr>
          <w:b/>
          <w:lang w:val="en-US"/>
        </w:rPr>
        <w:lastRenderedPageBreak/>
        <w:t xml:space="preserve">Esther Cory, </w:t>
      </w:r>
      <w:proofErr w:type="spellStart"/>
      <w:r>
        <w:rPr>
          <w:b/>
          <w:lang w:val="en-US"/>
        </w:rPr>
        <w:t>Ara</w:t>
      </w:r>
      <w:proofErr w:type="spellEnd"/>
      <w:r>
        <w:rPr>
          <w:b/>
          <w:lang w:val="en-US"/>
        </w:rPr>
        <w:t xml:space="preserve"> </w:t>
      </w:r>
      <w:proofErr w:type="spellStart"/>
      <w:r>
        <w:rPr>
          <w:b/>
          <w:lang w:val="en-US"/>
        </w:rPr>
        <w:t>Nazarian</w:t>
      </w:r>
      <w:proofErr w:type="spellEnd"/>
      <w:r>
        <w:rPr>
          <w:b/>
          <w:lang w:val="en-US"/>
        </w:rPr>
        <w:t xml:space="preserve">, </w:t>
      </w:r>
      <w:proofErr w:type="spellStart"/>
      <w:r>
        <w:rPr>
          <w:b/>
          <w:lang w:val="en-US"/>
        </w:rPr>
        <w:t>Vahid</w:t>
      </w:r>
      <w:proofErr w:type="spellEnd"/>
      <w:r>
        <w:rPr>
          <w:b/>
          <w:lang w:val="en-US"/>
        </w:rPr>
        <w:t xml:space="preserve"> </w:t>
      </w:r>
      <w:proofErr w:type="spellStart"/>
      <w:r>
        <w:rPr>
          <w:b/>
          <w:lang w:val="en-US"/>
        </w:rPr>
        <w:t>Enezari</w:t>
      </w:r>
      <w:proofErr w:type="spellEnd"/>
      <w:r>
        <w:rPr>
          <w:b/>
          <w:lang w:val="en-US"/>
        </w:rPr>
        <w:t xml:space="preserve">, </w:t>
      </w:r>
      <w:proofErr w:type="spellStart"/>
      <w:r>
        <w:rPr>
          <w:b/>
          <w:lang w:val="en-US"/>
        </w:rPr>
        <w:t>Vartan</w:t>
      </w:r>
      <w:proofErr w:type="spellEnd"/>
      <w:r>
        <w:rPr>
          <w:b/>
          <w:lang w:val="en-US"/>
        </w:rPr>
        <w:t xml:space="preserve"> </w:t>
      </w:r>
      <w:proofErr w:type="spellStart"/>
      <w:r>
        <w:rPr>
          <w:b/>
          <w:lang w:val="en-US"/>
        </w:rPr>
        <w:t>Vartanians</w:t>
      </w:r>
      <w:proofErr w:type="spellEnd"/>
      <w:r>
        <w:rPr>
          <w:b/>
          <w:lang w:val="en-US"/>
        </w:rPr>
        <w:t xml:space="preserve">, </w:t>
      </w:r>
      <w:r w:rsidR="00347EBC" w:rsidRPr="00E43CA3">
        <w:rPr>
          <w:i/>
          <w:lang w:val="en-US"/>
        </w:rPr>
        <w:t>Compressive axial mechanical properties of rat bone as functions of bone volume fraction, apparent density and micro-</w:t>
      </w:r>
      <w:proofErr w:type="spellStart"/>
      <w:r w:rsidR="00347EBC" w:rsidRPr="00E43CA3">
        <w:rPr>
          <w:i/>
          <w:lang w:val="en-US"/>
        </w:rPr>
        <w:t>ct</w:t>
      </w:r>
      <w:proofErr w:type="spellEnd"/>
      <w:r w:rsidR="00347EBC" w:rsidRPr="00E43CA3">
        <w:rPr>
          <w:i/>
          <w:lang w:val="en-US"/>
        </w:rPr>
        <w:t xml:space="preserve"> based mineral density</w:t>
      </w:r>
      <w:r w:rsidR="00347EBC" w:rsidRPr="00487631">
        <w:rPr>
          <w:lang w:val="en-US"/>
        </w:rPr>
        <w:t>, 2009</w:t>
      </w:r>
    </w:p>
    <w:p w:rsidR="00347EBC" w:rsidRPr="0061600C" w:rsidRDefault="00C720B0" w:rsidP="00347EBC">
      <w:pPr>
        <w:numPr>
          <w:ilvl w:val="0"/>
          <w:numId w:val="22"/>
        </w:numPr>
        <w:jc w:val="both"/>
        <w:rPr>
          <w:lang w:val="en-CA"/>
        </w:rPr>
      </w:pPr>
      <w:r>
        <w:rPr>
          <w:b/>
          <w:lang w:val="en-US"/>
        </w:rPr>
        <w:t xml:space="preserve">Dieter Christian </w:t>
      </w:r>
      <w:proofErr w:type="spellStart"/>
      <w:r>
        <w:rPr>
          <w:b/>
          <w:lang w:val="en-US"/>
        </w:rPr>
        <w:t>Wirtz</w:t>
      </w:r>
      <w:proofErr w:type="spellEnd"/>
      <w:r>
        <w:rPr>
          <w:b/>
          <w:lang w:val="en-US"/>
        </w:rPr>
        <w:t xml:space="preserve">, Norbert </w:t>
      </w:r>
      <w:proofErr w:type="spellStart"/>
      <w:r>
        <w:rPr>
          <w:b/>
          <w:lang w:val="en-US"/>
        </w:rPr>
        <w:t>Schiffers</w:t>
      </w:r>
      <w:proofErr w:type="spellEnd"/>
      <w:r>
        <w:rPr>
          <w:b/>
          <w:lang w:val="en-US"/>
        </w:rPr>
        <w:t xml:space="preserve">, Thomas </w:t>
      </w:r>
      <w:proofErr w:type="spellStart"/>
      <w:r>
        <w:rPr>
          <w:b/>
          <w:lang w:val="en-US"/>
        </w:rPr>
        <w:t>Pandorf</w:t>
      </w:r>
      <w:proofErr w:type="spellEnd"/>
      <w:r>
        <w:rPr>
          <w:b/>
          <w:lang w:val="en-US"/>
        </w:rPr>
        <w:t xml:space="preserve">, Klaus </w:t>
      </w:r>
      <w:proofErr w:type="spellStart"/>
      <w:r>
        <w:rPr>
          <w:b/>
          <w:lang w:val="en-US"/>
        </w:rPr>
        <w:t>Redermacher</w:t>
      </w:r>
      <w:proofErr w:type="spellEnd"/>
      <w:r>
        <w:rPr>
          <w:b/>
          <w:lang w:val="en-US"/>
        </w:rPr>
        <w:t xml:space="preserve">, Dieter </w:t>
      </w:r>
      <w:proofErr w:type="spellStart"/>
      <w:r>
        <w:rPr>
          <w:b/>
          <w:lang w:val="en-US"/>
        </w:rPr>
        <w:t>Weichert</w:t>
      </w:r>
      <w:proofErr w:type="spellEnd"/>
      <w:r>
        <w:rPr>
          <w:b/>
          <w:lang w:val="en-US"/>
        </w:rPr>
        <w:t xml:space="preserve">, </w:t>
      </w:r>
      <w:proofErr w:type="spellStart"/>
      <w:r>
        <w:rPr>
          <w:b/>
          <w:lang w:val="en-US"/>
        </w:rPr>
        <w:t>Raimund</w:t>
      </w:r>
      <w:proofErr w:type="spellEnd"/>
      <w:r>
        <w:rPr>
          <w:b/>
          <w:lang w:val="en-US"/>
        </w:rPr>
        <w:t xml:space="preserve"> </w:t>
      </w:r>
      <w:proofErr w:type="spellStart"/>
      <w:r>
        <w:rPr>
          <w:b/>
          <w:lang w:val="en-US"/>
        </w:rPr>
        <w:t>Forst</w:t>
      </w:r>
      <w:proofErr w:type="spellEnd"/>
      <w:r>
        <w:rPr>
          <w:b/>
          <w:lang w:val="en-US"/>
        </w:rPr>
        <w:t xml:space="preserve">, </w:t>
      </w:r>
      <w:r w:rsidR="00347EBC" w:rsidRPr="00E43CA3">
        <w:rPr>
          <w:i/>
          <w:lang w:val="en-US"/>
        </w:rPr>
        <w:t>Critical evaluation of known bone material properties to realize anisotropic FE-simulation of the proximal femur</w:t>
      </w:r>
      <w:r w:rsidR="00347EBC" w:rsidRPr="00487631">
        <w:rPr>
          <w:lang w:val="en-US"/>
        </w:rPr>
        <w:t>, 2000</w:t>
      </w:r>
    </w:p>
    <w:p w:rsidR="00347EBC" w:rsidRPr="0061600C" w:rsidRDefault="00C720B0" w:rsidP="00347EBC">
      <w:pPr>
        <w:numPr>
          <w:ilvl w:val="0"/>
          <w:numId w:val="22"/>
        </w:numPr>
        <w:jc w:val="both"/>
        <w:rPr>
          <w:lang w:val="en-CA"/>
        </w:rPr>
      </w:pPr>
      <w:r w:rsidRPr="00C720B0">
        <w:rPr>
          <w:b/>
          <w:lang w:val="en-US"/>
        </w:rPr>
        <w:t xml:space="preserve">J. </w:t>
      </w:r>
      <w:proofErr w:type="spellStart"/>
      <w:r w:rsidRPr="00C720B0">
        <w:rPr>
          <w:b/>
          <w:lang w:val="en-US"/>
        </w:rPr>
        <w:t>Halgrin</w:t>
      </w:r>
      <w:proofErr w:type="spellEnd"/>
      <w:r w:rsidRPr="00C720B0">
        <w:rPr>
          <w:b/>
          <w:lang w:val="en-US"/>
        </w:rPr>
        <w:t xml:space="preserve">, F. </w:t>
      </w:r>
      <w:proofErr w:type="spellStart"/>
      <w:r w:rsidRPr="00C720B0">
        <w:rPr>
          <w:b/>
          <w:lang w:val="en-US"/>
        </w:rPr>
        <w:t>Chaari</w:t>
      </w:r>
      <w:proofErr w:type="spellEnd"/>
      <w:r w:rsidRPr="00C720B0">
        <w:rPr>
          <w:b/>
          <w:lang w:val="en-US"/>
        </w:rPr>
        <w:t xml:space="preserve">, E. </w:t>
      </w:r>
      <w:proofErr w:type="spellStart"/>
      <w:r w:rsidRPr="00C720B0">
        <w:rPr>
          <w:b/>
          <w:lang w:val="en-US"/>
        </w:rPr>
        <w:t>Markiewicz</w:t>
      </w:r>
      <w:proofErr w:type="spellEnd"/>
      <w:r w:rsidRPr="00C720B0">
        <w:rPr>
          <w:b/>
          <w:lang w:val="en-US"/>
        </w:rPr>
        <w:t xml:space="preserve">, </w:t>
      </w:r>
      <w:r w:rsidR="00347EBC" w:rsidRPr="00C720B0">
        <w:rPr>
          <w:i/>
          <w:lang w:val="en-US"/>
        </w:rPr>
        <w:t>On the effect of marrow in the mechanical behavior and cr</w:t>
      </w:r>
      <w:r w:rsidRPr="00C720B0">
        <w:rPr>
          <w:i/>
          <w:lang w:val="en-US"/>
        </w:rPr>
        <w:t>ush response of trabecular bone</w:t>
      </w:r>
      <w:r w:rsidR="00347EBC" w:rsidRPr="00487631">
        <w:rPr>
          <w:lang w:val="en-US"/>
        </w:rPr>
        <w:t>, 2011</w:t>
      </w:r>
    </w:p>
    <w:p w:rsidR="00347EBC" w:rsidRPr="00487631" w:rsidRDefault="00C720B0" w:rsidP="00347EBC">
      <w:pPr>
        <w:numPr>
          <w:ilvl w:val="0"/>
          <w:numId w:val="22"/>
        </w:numPr>
        <w:jc w:val="both"/>
      </w:pPr>
      <w:r w:rsidRPr="0061600C">
        <w:rPr>
          <w:b/>
        </w:rPr>
        <w:t xml:space="preserve">Jerzy </w:t>
      </w:r>
      <w:proofErr w:type="spellStart"/>
      <w:r w:rsidRPr="0061600C">
        <w:rPr>
          <w:b/>
        </w:rPr>
        <w:t>Litniewski</w:t>
      </w:r>
      <w:proofErr w:type="spellEnd"/>
      <w:r w:rsidRPr="0061600C">
        <w:rPr>
          <w:b/>
        </w:rPr>
        <w:t xml:space="preserve">, </w:t>
      </w:r>
      <w:r w:rsidR="00347EBC" w:rsidRPr="0061600C">
        <w:rPr>
          <w:i/>
        </w:rPr>
        <w:t>Wykorzystanie fal ultradźwiękowych do oceny z</w:t>
      </w:r>
      <w:r w:rsidRPr="0061600C">
        <w:rPr>
          <w:i/>
        </w:rPr>
        <w:t>mian struktury kości gąbczastej</w:t>
      </w:r>
      <w:r w:rsidR="00347EBC" w:rsidRPr="0061600C">
        <w:t>, 2006</w:t>
      </w:r>
    </w:p>
    <w:p w:rsidR="00347EBC" w:rsidRPr="00487631" w:rsidRDefault="00347EBC" w:rsidP="00347EBC">
      <w:pPr>
        <w:numPr>
          <w:ilvl w:val="0"/>
          <w:numId w:val="22"/>
        </w:numPr>
        <w:jc w:val="both"/>
      </w:pPr>
      <w:r w:rsidRPr="0061600C">
        <w:rPr>
          <w:b/>
        </w:rPr>
        <w:t xml:space="preserve">Wykład prof. dr hab. </w:t>
      </w:r>
      <w:proofErr w:type="spellStart"/>
      <w:r w:rsidRPr="0061600C">
        <w:rPr>
          <w:b/>
        </w:rPr>
        <w:t>Inż</w:t>
      </w:r>
      <w:proofErr w:type="spellEnd"/>
      <w:r w:rsidRPr="0061600C">
        <w:rPr>
          <w:b/>
        </w:rPr>
        <w:t xml:space="preserve"> Krzysztofa </w:t>
      </w:r>
      <w:proofErr w:type="spellStart"/>
      <w:r w:rsidRPr="0061600C">
        <w:rPr>
          <w:b/>
        </w:rPr>
        <w:t>Wierzbanowskiego</w:t>
      </w:r>
      <w:proofErr w:type="spellEnd"/>
      <w:r w:rsidR="00C720B0" w:rsidRPr="0061600C">
        <w:t xml:space="preserve"> </w:t>
      </w:r>
      <w:r w:rsidR="00C720B0" w:rsidRPr="0061600C">
        <w:rPr>
          <w:i/>
        </w:rPr>
        <w:t>Naprężenia I odkształcenia</w:t>
      </w:r>
    </w:p>
    <w:p w:rsidR="00347EBC" w:rsidRPr="00487631" w:rsidRDefault="002A71BE" w:rsidP="00347EBC">
      <w:pPr>
        <w:numPr>
          <w:ilvl w:val="0"/>
          <w:numId w:val="22"/>
        </w:numPr>
        <w:jc w:val="both"/>
      </w:pPr>
      <w:hyperlink r:id="rId66" w:history="1">
        <w:r w:rsidR="00347EBC" w:rsidRPr="0061600C">
          <w:rPr>
            <w:rStyle w:val="Hyperlink"/>
          </w:rPr>
          <w:t>http://www-materials.eng.cam.ac.uk/mpsite/interactive_charts/stiffness-density/</w:t>
        </w:r>
      </w:hyperlink>
      <w:hyperlink r:id="rId67" w:history="1">
        <w:r w:rsidR="00347EBC" w:rsidRPr="0061600C">
          <w:rPr>
            <w:rStyle w:val="Hyperlink"/>
          </w:rPr>
          <w:t>NS6Chart.html</w:t>
        </w:r>
      </w:hyperlink>
    </w:p>
    <w:p w:rsidR="00347EBC" w:rsidRPr="0061600C" w:rsidRDefault="00C720B0" w:rsidP="00347EBC">
      <w:pPr>
        <w:numPr>
          <w:ilvl w:val="0"/>
          <w:numId w:val="22"/>
        </w:numPr>
        <w:jc w:val="both"/>
        <w:rPr>
          <w:lang w:val="en-CA"/>
        </w:rPr>
      </w:pPr>
      <w:r w:rsidRPr="00C720B0">
        <w:rPr>
          <w:b/>
          <w:lang w:val="en-US"/>
        </w:rPr>
        <w:t xml:space="preserve">Elise Morgan, Harun </w:t>
      </w:r>
      <w:proofErr w:type="spellStart"/>
      <w:r w:rsidRPr="00C720B0">
        <w:rPr>
          <w:b/>
          <w:lang w:val="en-US"/>
        </w:rPr>
        <w:t>Bayraktar</w:t>
      </w:r>
      <w:proofErr w:type="spellEnd"/>
      <w:r w:rsidRPr="00C720B0">
        <w:rPr>
          <w:b/>
          <w:lang w:val="en-US"/>
        </w:rPr>
        <w:t xml:space="preserve">, Tony </w:t>
      </w:r>
      <w:proofErr w:type="spellStart"/>
      <w:r w:rsidRPr="00C720B0">
        <w:rPr>
          <w:b/>
          <w:lang w:val="en-US"/>
        </w:rPr>
        <w:t>Keaveny</w:t>
      </w:r>
      <w:proofErr w:type="spellEnd"/>
      <w:r w:rsidRPr="00C720B0">
        <w:rPr>
          <w:b/>
          <w:lang w:val="en-US"/>
        </w:rPr>
        <w:t xml:space="preserve">, </w:t>
      </w:r>
      <w:r w:rsidR="00347EBC" w:rsidRPr="00C720B0">
        <w:rPr>
          <w:i/>
          <w:lang w:val="en-US"/>
        </w:rPr>
        <w:t>Trabecular bone modulus-density relati</w:t>
      </w:r>
      <w:r w:rsidRPr="00C720B0">
        <w:rPr>
          <w:i/>
          <w:lang w:val="en-US"/>
        </w:rPr>
        <w:t>onships depend on anatomic site</w:t>
      </w:r>
      <w:r w:rsidR="00347EBC" w:rsidRPr="00C720B0">
        <w:rPr>
          <w:i/>
          <w:lang w:val="en-US"/>
        </w:rPr>
        <w:t>,</w:t>
      </w:r>
      <w:r w:rsidR="00347EBC" w:rsidRPr="00487631">
        <w:rPr>
          <w:lang w:val="en-US"/>
        </w:rPr>
        <w:t xml:space="preserve"> 2003</w:t>
      </w:r>
    </w:p>
    <w:p w:rsidR="00347EBC" w:rsidRPr="0061600C" w:rsidRDefault="00C720B0" w:rsidP="00347EBC">
      <w:pPr>
        <w:numPr>
          <w:ilvl w:val="0"/>
          <w:numId w:val="22"/>
        </w:numPr>
        <w:jc w:val="both"/>
        <w:rPr>
          <w:lang w:val="en-CA"/>
        </w:rPr>
      </w:pPr>
      <w:r w:rsidRPr="00C720B0">
        <w:rPr>
          <w:b/>
          <w:lang w:val="en-US"/>
        </w:rPr>
        <w:t xml:space="preserve">Elias </w:t>
      </w:r>
      <w:proofErr w:type="spellStart"/>
      <w:r w:rsidRPr="00C720B0">
        <w:rPr>
          <w:b/>
          <w:lang w:val="en-US"/>
        </w:rPr>
        <w:t>Sedlin</w:t>
      </w:r>
      <w:proofErr w:type="spellEnd"/>
      <w:r w:rsidRPr="00C720B0">
        <w:rPr>
          <w:b/>
          <w:lang w:val="en-US"/>
        </w:rPr>
        <w:t xml:space="preserve"> &amp; Carl Hirsh, </w:t>
      </w:r>
      <w:r w:rsidR="00347EBC" w:rsidRPr="00C720B0">
        <w:rPr>
          <w:i/>
          <w:lang w:val="en-US"/>
        </w:rPr>
        <w:t xml:space="preserve">Factors affecting the determination of the physical </w:t>
      </w:r>
      <w:proofErr w:type="spellStart"/>
      <w:r w:rsidR="00347EBC" w:rsidRPr="00C720B0">
        <w:rPr>
          <w:i/>
          <w:lang w:val="en-US"/>
        </w:rPr>
        <w:t>prop</w:t>
      </w:r>
      <w:r w:rsidRPr="00C720B0">
        <w:rPr>
          <w:i/>
          <w:lang w:val="en-US"/>
        </w:rPr>
        <w:t>erites</w:t>
      </w:r>
      <w:proofErr w:type="spellEnd"/>
      <w:r w:rsidRPr="00C720B0">
        <w:rPr>
          <w:i/>
          <w:lang w:val="en-US"/>
        </w:rPr>
        <w:t xml:space="preserve"> of femoral cortical bone</w:t>
      </w:r>
      <w:r w:rsidR="00347EBC" w:rsidRPr="00487631">
        <w:rPr>
          <w:lang w:val="en-US"/>
        </w:rPr>
        <w:t>, 1966</w:t>
      </w:r>
    </w:p>
    <w:p w:rsidR="00347EBC" w:rsidRPr="0061600C" w:rsidRDefault="00C720B0" w:rsidP="00347EBC">
      <w:pPr>
        <w:numPr>
          <w:ilvl w:val="0"/>
          <w:numId w:val="22"/>
        </w:numPr>
        <w:jc w:val="both"/>
        <w:rPr>
          <w:lang w:val="en-CA"/>
        </w:rPr>
      </w:pPr>
      <w:r w:rsidRPr="0061600C">
        <w:rPr>
          <w:b/>
          <w:lang w:val="en-CA"/>
        </w:rPr>
        <w:t xml:space="preserve">Tiago Ferreira, Wayne </w:t>
      </w:r>
      <w:proofErr w:type="spellStart"/>
      <w:r w:rsidRPr="0061600C">
        <w:rPr>
          <w:b/>
          <w:lang w:val="en-CA"/>
        </w:rPr>
        <w:t>Rasband</w:t>
      </w:r>
      <w:proofErr w:type="spellEnd"/>
      <w:r w:rsidRPr="0061600C">
        <w:rPr>
          <w:i/>
          <w:lang w:val="en-CA"/>
        </w:rPr>
        <w:t>,</w:t>
      </w:r>
      <w:r w:rsidRPr="0061600C">
        <w:rPr>
          <w:lang w:val="en-CA"/>
        </w:rPr>
        <w:t xml:space="preserve"> </w:t>
      </w:r>
      <w:proofErr w:type="spellStart"/>
      <w:r w:rsidRPr="0061600C">
        <w:rPr>
          <w:i/>
          <w:lang w:val="en-CA"/>
        </w:rPr>
        <w:t>ImageJ</w:t>
      </w:r>
      <w:proofErr w:type="spellEnd"/>
      <w:r w:rsidRPr="0061600C">
        <w:rPr>
          <w:i/>
          <w:lang w:val="en-CA"/>
        </w:rPr>
        <w:t xml:space="preserve"> User Guide</w:t>
      </w:r>
      <w:r w:rsidRPr="0061600C">
        <w:rPr>
          <w:lang w:val="en-CA"/>
        </w:rPr>
        <w:t>,</w:t>
      </w:r>
      <w:r w:rsidR="00347EBC" w:rsidRPr="0061600C">
        <w:rPr>
          <w:lang w:val="en-CA"/>
        </w:rPr>
        <w:t xml:space="preserve"> 2012</w:t>
      </w:r>
    </w:p>
    <w:p w:rsidR="00DA2779" w:rsidRDefault="00DA2779" w:rsidP="00347EBC">
      <w:pPr>
        <w:numPr>
          <w:ilvl w:val="0"/>
          <w:numId w:val="22"/>
        </w:numPr>
        <w:jc w:val="both"/>
        <w:rPr>
          <w:lang w:val="en-CA"/>
        </w:rPr>
      </w:pPr>
      <w:r w:rsidRPr="0061600C">
        <w:rPr>
          <w:b/>
          <w:lang w:val="en-CA"/>
        </w:rPr>
        <w:t xml:space="preserve">Peter </w:t>
      </w:r>
      <w:proofErr w:type="spellStart"/>
      <w:r w:rsidRPr="0061600C">
        <w:rPr>
          <w:b/>
          <w:lang w:val="en-CA"/>
        </w:rPr>
        <w:t>Zioupos</w:t>
      </w:r>
      <w:proofErr w:type="spellEnd"/>
      <w:r w:rsidRPr="0061600C">
        <w:rPr>
          <w:b/>
          <w:lang w:val="en-CA"/>
        </w:rPr>
        <w:t xml:space="preserve">, Richard B. Cook, John R. Hutchinson, </w:t>
      </w:r>
      <w:r w:rsidRPr="0061600C">
        <w:rPr>
          <w:i/>
          <w:lang w:val="en-CA"/>
        </w:rPr>
        <w:t>Some basic relationships between density values in cancellous and cortical bone</w:t>
      </w:r>
      <w:r w:rsidRPr="0061600C">
        <w:rPr>
          <w:lang w:val="en-CA"/>
        </w:rPr>
        <w:t>, 2008</w:t>
      </w:r>
    </w:p>
    <w:p w:rsidR="005F6B7A" w:rsidRPr="0061600C" w:rsidRDefault="005F6B7A" w:rsidP="00347EBC">
      <w:pPr>
        <w:numPr>
          <w:ilvl w:val="0"/>
          <w:numId w:val="22"/>
        </w:numPr>
        <w:jc w:val="both"/>
        <w:rPr>
          <w:lang w:val="en-CA"/>
        </w:rPr>
      </w:pPr>
      <w:proofErr w:type="spellStart"/>
      <w:r>
        <w:rPr>
          <w:rFonts w:ascii="Times New Roman" w:eastAsia="Times New Roman" w:hAnsi="Times New Roman" w:cs="Times New Roman"/>
          <w:b/>
        </w:rPr>
        <w:t>O'Mahony</w:t>
      </w:r>
      <w:proofErr w:type="spellEnd"/>
      <w:r>
        <w:rPr>
          <w:rFonts w:ascii="Times New Roman" w:eastAsia="Times New Roman" w:hAnsi="Times New Roman" w:cs="Times New Roman"/>
          <w:b/>
        </w:rPr>
        <w:t>, A. M., i inni.</w:t>
      </w:r>
      <w:r>
        <w:t xml:space="preserve"> </w:t>
      </w:r>
      <w:r w:rsidRPr="000A406E">
        <w:rPr>
          <w:lang w:val="en-CA"/>
        </w:rPr>
        <w:t xml:space="preserve">Anisotropic elastic properties of cancellous bone from a human edentulous mandible. </w:t>
      </w:r>
      <w:proofErr w:type="spellStart"/>
      <w:r>
        <w:rPr>
          <w:rFonts w:ascii="Times New Roman" w:eastAsia="Times New Roman" w:hAnsi="Times New Roman" w:cs="Times New Roman"/>
          <w:i/>
          <w:sz w:val="24"/>
        </w:rPr>
        <w:t>Clinical</w:t>
      </w:r>
      <w:proofErr w:type="spellEnd"/>
      <w:r>
        <w:rPr>
          <w:rFonts w:ascii="Times New Roman" w:eastAsia="Times New Roman" w:hAnsi="Times New Roman" w:cs="Times New Roman"/>
          <w:i/>
          <w:sz w:val="24"/>
        </w:rPr>
        <w:t xml:space="preserve"> </w:t>
      </w:r>
      <w:proofErr w:type="spellStart"/>
      <w:r>
        <w:rPr>
          <w:rFonts w:ascii="Times New Roman" w:eastAsia="Times New Roman" w:hAnsi="Times New Roman" w:cs="Times New Roman"/>
          <w:i/>
          <w:sz w:val="24"/>
        </w:rPr>
        <w:t>Oral</w:t>
      </w:r>
      <w:proofErr w:type="spellEnd"/>
      <w:r>
        <w:rPr>
          <w:rFonts w:ascii="Times New Roman" w:eastAsia="Times New Roman" w:hAnsi="Times New Roman" w:cs="Times New Roman"/>
          <w:i/>
          <w:sz w:val="24"/>
        </w:rPr>
        <w:t xml:space="preserve"> </w:t>
      </w:r>
      <w:proofErr w:type="spellStart"/>
      <w:r>
        <w:rPr>
          <w:rFonts w:ascii="Times New Roman" w:eastAsia="Times New Roman" w:hAnsi="Times New Roman" w:cs="Times New Roman"/>
          <w:i/>
          <w:sz w:val="24"/>
        </w:rPr>
        <w:t>Implants</w:t>
      </w:r>
      <w:proofErr w:type="spellEnd"/>
      <w:r>
        <w:rPr>
          <w:rFonts w:ascii="Times New Roman" w:eastAsia="Times New Roman" w:hAnsi="Times New Roman" w:cs="Times New Roman"/>
          <w:i/>
          <w:sz w:val="24"/>
        </w:rPr>
        <w:t xml:space="preserve"> </w:t>
      </w:r>
      <w:proofErr w:type="spellStart"/>
      <w:r>
        <w:rPr>
          <w:rFonts w:ascii="Times New Roman" w:eastAsia="Times New Roman" w:hAnsi="Times New Roman" w:cs="Times New Roman"/>
          <w:i/>
          <w:sz w:val="24"/>
        </w:rPr>
        <w:t>Research</w:t>
      </w:r>
      <w:proofErr w:type="spellEnd"/>
      <w:r>
        <w:rPr>
          <w:rFonts w:ascii="Times New Roman" w:eastAsia="Times New Roman" w:hAnsi="Times New Roman" w:cs="Times New Roman"/>
          <w:i/>
          <w:sz w:val="24"/>
        </w:rPr>
        <w:t xml:space="preserve">. </w:t>
      </w:r>
      <w:r>
        <w:t>2000, 11, strony 415-421</w:t>
      </w:r>
    </w:p>
    <w:p w:rsidR="00347EBC" w:rsidRPr="0061600C" w:rsidRDefault="00347EBC" w:rsidP="00347EBC">
      <w:pPr>
        <w:rPr>
          <w:lang w:val="en-CA"/>
        </w:rPr>
      </w:pPr>
      <w:r w:rsidRPr="0061600C">
        <w:rPr>
          <w:lang w:val="en-CA"/>
        </w:rPr>
        <w:br w:type="page"/>
      </w:r>
    </w:p>
    <w:p w:rsidR="00347EBC" w:rsidRPr="0062348B" w:rsidRDefault="00347EBC" w:rsidP="00347EBC">
      <w:pPr>
        <w:pStyle w:val="Heading1"/>
        <w:rPr>
          <w:rFonts w:ascii="Times New Roman" w:hAnsi="Times New Roman" w:cs="Times New Roman"/>
        </w:rPr>
      </w:pPr>
      <w:bookmarkStart w:id="63" w:name="_Toc279849115"/>
      <w:r w:rsidRPr="0062348B">
        <w:rPr>
          <w:rFonts w:ascii="Times New Roman" w:hAnsi="Times New Roman" w:cs="Times New Roman"/>
        </w:rPr>
        <w:lastRenderedPageBreak/>
        <w:t xml:space="preserve">11. </w:t>
      </w:r>
      <w:r>
        <w:rPr>
          <w:rFonts w:ascii="Times New Roman" w:hAnsi="Times New Roman" w:cs="Times New Roman"/>
        </w:rPr>
        <w:t>Spis ilustracji</w:t>
      </w:r>
      <w:bookmarkEnd w:id="63"/>
    </w:p>
    <w:p w:rsidR="00347EBC" w:rsidRPr="0062348B" w:rsidRDefault="00347EBC" w:rsidP="00347EBC"/>
    <w:p w:rsidR="00957809" w:rsidRDefault="00060D71">
      <w:pPr>
        <w:pStyle w:val="TableofFigures"/>
        <w:tabs>
          <w:tab w:val="right" w:leader="dot" w:pos="9060"/>
        </w:tabs>
        <w:rPr>
          <w:noProof/>
          <w:sz w:val="22"/>
          <w:szCs w:val="22"/>
          <w:lang w:eastAsia="pl-PL"/>
        </w:rPr>
      </w:pPr>
      <w:r>
        <w:fldChar w:fldCharType="begin"/>
      </w:r>
      <w:r w:rsidR="00347EBC">
        <w:instrText xml:space="preserve"> TOC \c "Rysunek" </w:instrText>
      </w:r>
      <w:r>
        <w:fldChar w:fldCharType="separate"/>
      </w:r>
      <w:r w:rsidR="00957809" w:rsidRPr="00DE68F5">
        <w:rPr>
          <w:rFonts w:ascii="Times New Roman" w:hAnsi="Times New Roman" w:cs="Times New Roman"/>
          <w:i/>
          <w:noProof/>
        </w:rPr>
        <w:t>Rysunek 1.  Osteoblast (Źródło: [1]).</w:t>
      </w:r>
      <w:r w:rsidR="00957809">
        <w:rPr>
          <w:noProof/>
        </w:rPr>
        <w:tab/>
      </w:r>
      <w:r w:rsidR="00957809">
        <w:rPr>
          <w:noProof/>
        </w:rPr>
        <w:fldChar w:fldCharType="begin"/>
      </w:r>
      <w:r w:rsidR="00957809">
        <w:rPr>
          <w:noProof/>
        </w:rPr>
        <w:instrText xml:space="preserve"> PAGEREF _Toc408275210 \h </w:instrText>
      </w:r>
      <w:r w:rsidR="00957809">
        <w:rPr>
          <w:noProof/>
        </w:rPr>
      </w:r>
      <w:r w:rsidR="00957809">
        <w:rPr>
          <w:noProof/>
        </w:rPr>
        <w:fldChar w:fldCharType="separate"/>
      </w:r>
      <w:r w:rsidR="00957809">
        <w:rPr>
          <w:noProof/>
        </w:rPr>
        <w:t>11</w:t>
      </w:r>
      <w:r w:rsidR="00957809">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2. Osteoklast (Źródło: [2])</w:t>
      </w:r>
      <w:r>
        <w:rPr>
          <w:noProof/>
        </w:rPr>
        <w:tab/>
      </w:r>
      <w:r>
        <w:rPr>
          <w:noProof/>
        </w:rPr>
        <w:fldChar w:fldCharType="begin"/>
      </w:r>
      <w:r>
        <w:rPr>
          <w:noProof/>
        </w:rPr>
        <w:instrText xml:space="preserve"> PAGEREF _Toc408275211 \h </w:instrText>
      </w:r>
      <w:r>
        <w:rPr>
          <w:noProof/>
        </w:rPr>
      </w:r>
      <w:r>
        <w:rPr>
          <w:noProof/>
        </w:rPr>
        <w:fldChar w:fldCharType="separate"/>
      </w:r>
      <w:r>
        <w:rPr>
          <w:noProof/>
        </w:rPr>
        <w:t>13</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3.  Budowa kości zbitej. A. Fragment trzonu kości długiej: blaszki systemowe tworzące osteon;  blaszki międzysystemowe; blaszki podstawowe wewnętrzne i zewnętrzne; kanał Haversa; kanał odżywczy; okostna. B. Wycinek osteonu: kanał Haversa; blaszki kostne; jamka kostna z odchodzącymi od niej kanalikami kostnymi. C. Osteon (Źródło [3]).</w:t>
      </w:r>
      <w:r>
        <w:rPr>
          <w:noProof/>
        </w:rPr>
        <w:tab/>
      </w:r>
      <w:r>
        <w:rPr>
          <w:noProof/>
        </w:rPr>
        <w:fldChar w:fldCharType="begin"/>
      </w:r>
      <w:r>
        <w:rPr>
          <w:noProof/>
        </w:rPr>
        <w:instrText xml:space="preserve"> PAGEREF _Toc408275212 \h </w:instrText>
      </w:r>
      <w:r>
        <w:rPr>
          <w:noProof/>
        </w:rPr>
      </w:r>
      <w:r>
        <w:rPr>
          <w:noProof/>
        </w:rPr>
        <w:fldChar w:fldCharType="separate"/>
      </w:r>
      <w:r>
        <w:rPr>
          <w:noProof/>
        </w:rPr>
        <w:t>14</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4.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Pr>
          <w:noProof/>
        </w:rPr>
        <w:tab/>
      </w:r>
      <w:r>
        <w:rPr>
          <w:noProof/>
        </w:rPr>
        <w:fldChar w:fldCharType="begin"/>
      </w:r>
      <w:r>
        <w:rPr>
          <w:noProof/>
        </w:rPr>
        <w:instrText xml:space="preserve"> PAGEREF _Toc408275213 \h </w:instrText>
      </w:r>
      <w:r>
        <w:rPr>
          <w:noProof/>
        </w:rPr>
      </w:r>
      <w:r>
        <w:rPr>
          <w:noProof/>
        </w:rPr>
        <w:fldChar w:fldCharType="separate"/>
      </w:r>
      <w:r>
        <w:rPr>
          <w:noProof/>
        </w:rPr>
        <w:t>16</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5.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Pr>
          <w:noProof/>
        </w:rPr>
        <w:tab/>
      </w:r>
      <w:r>
        <w:rPr>
          <w:noProof/>
        </w:rPr>
        <w:fldChar w:fldCharType="begin"/>
      </w:r>
      <w:r>
        <w:rPr>
          <w:noProof/>
        </w:rPr>
        <w:instrText xml:space="preserve"> PAGEREF _Toc408275214 \h </w:instrText>
      </w:r>
      <w:r>
        <w:rPr>
          <w:noProof/>
        </w:rPr>
      </w:r>
      <w:r>
        <w:rPr>
          <w:noProof/>
        </w:rPr>
        <w:fldChar w:fldCharType="separate"/>
      </w:r>
      <w:r>
        <w:rPr>
          <w:noProof/>
        </w:rPr>
        <w:t>18</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6.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Pr>
          <w:noProof/>
        </w:rPr>
        <w:tab/>
      </w:r>
      <w:r>
        <w:rPr>
          <w:noProof/>
        </w:rPr>
        <w:fldChar w:fldCharType="begin"/>
      </w:r>
      <w:r>
        <w:rPr>
          <w:noProof/>
        </w:rPr>
        <w:instrText xml:space="preserve"> PAGEREF _Toc408275215 \h </w:instrText>
      </w:r>
      <w:r>
        <w:rPr>
          <w:noProof/>
        </w:rPr>
      </w:r>
      <w:r>
        <w:rPr>
          <w:noProof/>
        </w:rPr>
        <w:fldChar w:fldCharType="separate"/>
      </w:r>
      <w:r>
        <w:rPr>
          <w:noProof/>
        </w:rPr>
        <w:t>20</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7. Bryla rozcięta na dwie części przekrojem α- α oraz napięcia rozciętej bryły</w:t>
      </w:r>
      <w:r>
        <w:rPr>
          <w:noProof/>
        </w:rPr>
        <w:tab/>
      </w:r>
      <w:r>
        <w:rPr>
          <w:noProof/>
        </w:rPr>
        <w:fldChar w:fldCharType="begin"/>
      </w:r>
      <w:r>
        <w:rPr>
          <w:noProof/>
        </w:rPr>
        <w:instrText xml:space="preserve"> PAGEREF _Toc408275216 \h </w:instrText>
      </w:r>
      <w:r>
        <w:rPr>
          <w:noProof/>
        </w:rPr>
      </w:r>
      <w:r>
        <w:rPr>
          <w:noProof/>
        </w:rPr>
        <w:fldChar w:fldCharType="separate"/>
      </w:r>
      <w:r>
        <w:rPr>
          <w:noProof/>
        </w:rPr>
        <w:t>22</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8. Siły działające na ścianki jednostkowego sześcianu definiują składowe tensora naprężenia, σ</w:t>
      </w:r>
      <w:r w:rsidRPr="00DE68F5">
        <w:rPr>
          <w:i/>
          <w:noProof/>
          <w:vertAlign w:val="subscript"/>
        </w:rPr>
        <w:t>ij</w:t>
      </w:r>
      <w:r w:rsidRPr="00DE68F5">
        <w:rPr>
          <w:i/>
          <w:noProof/>
        </w:rPr>
        <w:t>. Pierwszy wskaźnik (i) definiuje kierunek, wzdłuż którego działa sila, zas drugi (j) – os do której jest prostopadła płaszczyzna ścianki, w której działa siła.</w:t>
      </w:r>
      <w:r>
        <w:rPr>
          <w:noProof/>
        </w:rPr>
        <w:tab/>
      </w:r>
      <w:r>
        <w:rPr>
          <w:noProof/>
        </w:rPr>
        <w:fldChar w:fldCharType="begin"/>
      </w:r>
      <w:r>
        <w:rPr>
          <w:noProof/>
        </w:rPr>
        <w:instrText xml:space="preserve"> PAGEREF _Toc408275217 \h </w:instrText>
      </w:r>
      <w:r>
        <w:rPr>
          <w:noProof/>
        </w:rPr>
      </w:r>
      <w:r>
        <w:rPr>
          <w:noProof/>
        </w:rPr>
        <w:fldChar w:fldCharType="separate"/>
      </w:r>
      <w:r>
        <w:rPr>
          <w:noProof/>
        </w:rPr>
        <w:t>23</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9. Rozciąganie w kierunku osi x</w:t>
      </w:r>
      <w:r w:rsidRPr="00DE68F5">
        <w:rPr>
          <w:i/>
          <w:noProof/>
          <w:vertAlign w:val="subscript"/>
        </w:rPr>
        <w:t>3</w:t>
      </w:r>
      <w:r w:rsidRPr="00DE68F5">
        <w:rPr>
          <w:i/>
          <w:noProof/>
        </w:rPr>
        <w:t>. Przekrojem poprzecznym próbki jest powierzchnia S.</w:t>
      </w:r>
      <w:r>
        <w:rPr>
          <w:noProof/>
        </w:rPr>
        <w:tab/>
      </w:r>
      <w:r>
        <w:rPr>
          <w:noProof/>
        </w:rPr>
        <w:fldChar w:fldCharType="begin"/>
      </w:r>
      <w:r>
        <w:rPr>
          <w:noProof/>
        </w:rPr>
        <w:instrText xml:space="preserve"> PAGEREF _Toc408275218 \h </w:instrText>
      </w:r>
      <w:r>
        <w:rPr>
          <w:noProof/>
        </w:rPr>
      </w:r>
      <w:r>
        <w:rPr>
          <w:noProof/>
        </w:rPr>
        <w:fldChar w:fldCharType="separate"/>
      </w:r>
      <w:r>
        <w:rPr>
          <w:noProof/>
        </w:rPr>
        <w:t>25</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10.  Ściskanie w kierunku osi x</w:t>
      </w:r>
      <w:r w:rsidRPr="00DE68F5">
        <w:rPr>
          <w:i/>
          <w:noProof/>
          <w:vertAlign w:val="subscript"/>
        </w:rPr>
        <w:t>3</w:t>
      </w:r>
      <w:r w:rsidRPr="00DE68F5">
        <w:rPr>
          <w:i/>
          <w:noProof/>
        </w:rPr>
        <w:t>.</w:t>
      </w:r>
      <w:r>
        <w:rPr>
          <w:noProof/>
        </w:rPr>
        <w:tab/>
      </w:r>
      <w:r>
        <w:rPr>
          <w:noProof/>
        </w:rPr>
        <w:fldChar w:fldCharType="begin"/>
      </w:r>
      <w:r>
        <w:rPr>
          <w:noProof/>
        </w:rPr>
        <w:instrText xml:space="preserve"> PAGEREF _Toc408275219 \h </w:instrText>
      </w:r>
      <w:r>
        <w:rPr>
          <w:noProof/>
        </w:rPr>
      </w:r>
      <w:r>
        <w:rPr>
          <w:noProof/>
        </w:rPr>
        <w:fldChar w:fldCharType="separate"/>
      </w:r>
      <w:r>
        <w:rPr>
          <w:noProof/>
        </w:rPr>
        <w:t>25</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11. Ścinanie. Zamiana sześcianu w równoległościan.</w:t>
      </w:r>
      <w:r>
        <w:rPr>
          <w:noProof/>
        </w:rPr>
        <w:tab/>
      </w:r>
      <w:r>
        <w:rPr>
          <w:noProof/>
        </w:rPr>
        <w:fldChar w:fldCharType="begin"/>
      </w:r>
      <w:r>
        <w:rPr>
          <w:noProof/>
        </w:rPr>
        <w:instrText xml:space="preserve"> PAGEREF _Toc408275220 \h </w:instrText>
      </w:r>
      <w:r>
        <w:rPr>
          <w:noProof/>
        </w:rPr>
      </w:r>
      <w:r>
        <w:rPr>
          <w:noProof/>
        </w:rPr>
        <w:fldChar w:fldCharType="separate"/>
      </w:r>
      <w:r>
        <w:rPr>
          <w:noProof/>
        </w:rPr>
        <w:t>25</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12. Różne rodzaje odkształceń pod wpływem naprężeń (1) rozciągania, (2) ściskanie, (3) ścinanie</w:t>
      </w:r>
      <w:r>
        <w:rPr>
          <w:noProof/>
        </w:rPr>
        <w:tab/>
      </w:r>
      <w:r>
        <w:rPr>
          <w:noProof/>
        </w:rPr>
        <w:fldChar w:fldCharType="begin"/>
      </w:r>
      <w:r>
        <w:rPr>
          <w:noProof/>
        </w:rPr>
        <w:instrText xml:space="preserve"> PAGEREF _Toc408275221 \h </w:instrText>
      </w:r>
      <w:r>
        <w:rPr>
          <w:noProof/>
        </w:rPr>
      </w:r>
      <w:r>
        <w:rPr>
          <w:noProof/>
        </w:rPr>
        <w:fldChar w:fldCharType="separate"/>
      </w:r>
      <w:r>
        <w:rPr>
          <w:noProof/>
        </w:rPr>
        <w:t>26</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lastRenderedPageBreak/>
        <w:t>Rysunek 13. Opis parametrów wraz z odpowiednimi wzorami</w:t>
      </w:r>
      <w:r>
        <w:rPr>
          <w:noProof/>
        </w:rPr>
        <w:tab/>
      </w:r>
      <w:r>
        <w:rPr>
          <w:noProof/>
        </w:rPr>
        <w:fldChar w:fldCharType="begin"/>
      </w:r>
      <w:r>
        <w:rPr>
          <w:noProof/>
        </w:rPr>
        <w:instrText xml:space="preserve"> PAGEREF _Toc408275222 \h </w:instrText>
      </w:r>
      <w:r>
        <w:rPr>
          <w:noProof/>
        </w:rPr>
      </w:r>
      <w:r>
        <w:rPr>
          <w:noProof/>
        </w:rPr>
        <w:fldChar w:fldCharType="separate"/>
      </w:r>
      <w:r>
        <w:rPr>
          <w:noProof/>
        </w:rPr>
        <w:t>28</w:t>
      </w:r>
      <w:r>
        <w:rPr>
          <w:noProof/>
        </w:rPr>
        <w:fldChar w:fldCharType="end"/>
      </w:r>
    </w:p>
    <w:p w:rsidR="00957809" w:rsidRDefault="00957809">
      <w:pPr>
        <w:pStyle w:val="TableofFigures"/>
        <w:tabs>
          <w:tab w:val="right" w:leader="dot" w:pos="9060"/>
        </w:tabs>
        <w:rPr>
          <w:noProof/>
          <w:sz w:val="22"/>
          <w:szCs w:val="22"/>
          <w:lang w:eastAsia="pl-PL"/>
        </w:rPr>
      </w:pPr>
      <w:r>
        <w:rPr>
          <w:noProof/>
        </w:rPr>
        <w:t>Rysunek 14. Modele obiektów lepko sprężystych fenomenologiczne</w:t>
      </w:r>
      <w:r>
        <w:rPr>
          <w:noProof/>
        </w:rPr>
        <w:tab/>
      </w:r>
      <w:r>
        <w:rPr>
          <w:noProof/>
        </w:rPr>
        <w:fldChar w:fldCharType="begin"/>
      </w:r>
      <w:r>
        <w:rPr>
          <w:noProof/>
        </w:rPr>
        <w:instrText xml:space="preserve"> PAGEREF _Toc408275223 \h </w:instrText>
      </w:r>
      <w:r>
        <w:rPr>
          <w:noProof/>
        </w:rPr>
      </w:r>
      <w:r>
        <w:rPr>
          <w:noProof/>
        </w:rPr>
        <w:fldChar w:fldCharType="separate"/>
      </w:r>
      <w:r>
        <w:rPr>
          <w:noProof/>
        </w:rPr>
        <w:t>43</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color w:val="000000" w:themeColor="text1"/>
        </w:rPr>
        <w:t>Rysunek 15.  Dyskretne modele obiektów lepko sprężystych.</w:t>
      </w:r>
      <w:r>
        <w:rPr>
          <w:noProof/>
        </w:rPr>
        <w:tab/>
      </w:r>
      <w:r>
        <w:rPr>
          <w:noProof/>
        </w:rPr>
        <w:fldChar w:fldCharType="begin"/>
      </w:r>
      <w:r>
        <w:rPr>
          <w:noProof/>
        </w:rPr>
        <w:instrText xml:space="preserve"> PAGEREF _Toc408275224 \h </w:instrText>
      </w:r>
      <w:r>
        <w:rPr>
          <w:noProof/>
        </w:rPr>
      </w:r>
      <w:r>
        <w:rPr>
          <w:noProof/>
        </w:rPr>
        <w:fldChar w:fldCharType="separate"/>
      </w:r>
      <w:r>
        <w:rPr>
          <w:noProof/>
        </w:rPr>
        <w:t>44</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color w:val="000000" w:themeColor="text1"/>
        </w:rPr>
        <w:t>Rysunek 16. Wyjaśnienie krok po kroku metody projekcji wstecznej</w:t>
      </w:r>
      <w:r>
        <w:rPr>
          <w:noProof/>
        </w:rPr>
        <w:tab/>
      </w:r>
      <w:r>
        <w:rPr>
          <w:noProof/>
        </w:rPr>
        <w:fldChar w:fldCharType="begin"/>
      </w:r>
      <w:r>
        <w:rPr>
          <w:noProof/>
        </w:rPr>
        <w:instrText xml:space="preserve"> PAGEREF _Toc408275225 \h </w:instrText>
      </w:r>
      <w:r>
        <w:rPr>
          <w:noProof/>
        </w:rPr>
      </w:r>
      <w:r>
        <w:rPr>
          <w:noProof/>
        </w:rPr>
        <w:fldChar w:fldCharType="separate"/>
      </w:r>
      <w:r>
        <w:rPr>
          <w:noProof/>
        </w:rPr>
        <w:t>48</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color w:val="000000" w:themeColor="text1"/>
        </w:rPr>
        <w:t>Rysunek 17. Rodzaje wiązek stosowanych w CT. Próbka jest ruchoma, a źródło znajduje się w tym samym miejscu.</w:t>
      </w:r>
      <w:r>
        <w:rPr>
          <w:noProof/>
        </w:rPr>
        <w:tab/>
      </w:r>
      <w:r>
        <w:rPr>
          <w:noProof/>
        </w:rPr>
        <w:fldChar w:fldCharType="begin"/>
      </w:r>
      <w:r>
        <w:rPr>
          <w:noProof/>
        </w:rPr>
        <w:instrText xml:space="preserve"> PAGEREF _Toc408275226 \h </w:instrText>
      </w:r>
      <w:r>
        <w:rPr>
          <w:noProof/>
        </w:rPr>
      </w:r>
      <w:r>
        <w:rPr>
          <w:noProof/>
        </w:rPr>
        <w:fldChar w:fldCharType="separate"/>
      </w:r>
      <w:r>
        <w:rPr>
          <w:noProof/>
        </w:rPr>
        <w:t>49</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color w:val="000000" w:themeColor="text1"/>
        </w:rPr>
        <w:t>Rysunek 18 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grzebieiowa, gluteal tuberosity – guzowatość pośladkowa</w:t>
      </w:r>
      <w:r>
        <w:rPr>
          <w:noProof/>
        </w:rPr>
        <w:tab/>
      </w:r>
      <w:r>
        <w:rPr>
          <w:noProof/>
        </w:rPr>
        <w:fldChar w:fldCharType="begin"/>
      </w:r>
      <w:r>
        <w:rPr>
          <w:noProof/>
        </w:rPr>
        <w:instrText xml:space="preserve"> PAGEREF _Toc408275227 \h </w:instrText>
      </w:r>
      <w:r>
        <w:rPr>
          <w:noProof/>
        </w:rPr>
      </w:r>
      <w:r>
        <w:rPr>
          <w:noProof/>
        </w:rPr>
        <w:fldChar w:fldCharType="separate"/>
      </w:r>
      <w:r>
        <w:rPr>
          <w:noProof/>
        </w:rPr>
        <w:t>50</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19. Fragment kości udowej oczyszczonej przed pomiarem.</w:t>
      </w:r>
      <w:r>
        <w:rPr>
          <w:noProof/>
        </w:rPr>
        <w:tab/>
      </w:r>
      <w:r>
        <w:rPr>
          <w:noProof/>
        </w:rPr>
        <w:fldChar w:fldCharType="begin"/>
      </w:r>
      <w:r>
        <w:rPr>
          <w:noProof/>
        </w:rPr>
        <w:instrText xml:space="preserve"> PAGEREF _Toc408275228 \h </w:instrText>
      </w:r>
      <w:r>
        <w:rPr>
          <w:noProof/>
        </w:rPr>
      </w:r>
      <w:r>
        <w:rPr>
          <w:noProof/>
        </w:rPr>
        <w:fldChar w:fldCharType="separate"/>
      </w:r>
      <w:r>
        <w:rPr>
          <w:noProof/>
        </w:rPr>
        <w:t>51</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20. Trójwymiarowa reprezentacja fragmentu kości udowej.</w:t>
      </w:r>
      <w:r>
        <w:rPr>
          <w:noProof/>
        </w:rPr>
        <w:tab/>
      </w:r>
      <w:r>
        <w:rPr>
          <w:noProof/>
        </w:rPr>
        <w:fldChar w:fldCharType="begin"/>
      </w:r>
      <w:r>
        <w:rPr>
          <w:noProof/>
        </w:rPr>
        <w:instrText xml:space="preserve"> PAGEREF _Toc408275229 \h </w:instrText>
      </w:r>
      <w:r>
        <w:rPr>
          <w:noProof/>
        </w:rPr>
      </w:r>
      <w:r>
        <w:rPr>
          <w:noProof/>
        </w:rPr>
        <w:fldChar w:fldCharType="separate"/>
      </w:r>
      <w:r>
        <w:rPr>
          <w:noProof/>
        </w:rPr>
        <w:t>51</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color w:val="000000" w:themeColor="text1"/>
        </w:rPr>
        <w:t>Rysunek 21 Podział kości na strony i części.</w:t>
      </w:r>
      <w:r>
        <w:rPr>
          <w:noProof/>
        </w:rPr>
        <w:tab/>
      </w:r>
      <w:r>
        <w:rPr>
          <w:noProof/>
        </w:rPr>
        <w:fldChar w:fldCharType="begin"/>
      </w:r>
      <w:r>
        <w:rPr>
          <w:noProof/>
        </w:rPr>
        <w:instrText xml:space="preserve"> PAGEREF _Toc408275230 \h </w:instrText>
      </w:r>
      <w:r>
        <w:rPr>
          <w:noProof/>
        </w:rPr>
      </w:r>
      <w:r>
        <w:rPr>
          <w:noProof/>
        </w:rPr>
        <w:fldChar w:fldCharType="separate"/>
      </w:r>
      <w:r>
        <w:rPr>
          <w:noProof/>
        </w:rPr>
        <w:t>52</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22. Przekrój przez głowę kości udowej wraz z zaznaczonymi obszarami wycięcia próbek do testów wytrzymałościowych.</w:t>
      </w:r>
      <w:r>
        <w:rPr>
          <w:noProof/>
        </w:rPr>
        <w:tab/>
      </w:r>
      <w:r>
        <w:rPr>
          <w:noProof/>
        </w:rPr>
        <w:fldChar w:fldCharType="begin"/>
      </w:r>
      <w:r>
        <w:rPr>
          <w:noProof/>
        </w:rPr>
        <w:instrText xml:space="preserve"> PAGEREF _Toc408275231 \h </w:instrText>
      </w:r>
      <w:r>
        <w:rPr>
          <w:noProof/>
        </w:rPr>
      </w:r>
      <w:r>
        <w:rPr>
          <w:noProof/>
        </w:rPr>
        <w:fldChar w:fldCharType="separate"/>
      </w:r>
      <w:r>
        <w:rPr>
          <w:noProof/>
        </w:rPr>
        <w:t>52</w:t>
      </w:r>
      <w:r>
        <w:rPr>
          <w:noProof/>
        </w:rPr>
        <w:fldChar w:fldCharType="end"/>
      </w:r>
    </w:p>
    <w:p w:rsidR="00957809" w:rsidRDefault="00957809">
      <w:pPr>
        <w:pStyle w:val="TableofFigures"/>
        <w:tabs>
          <w:tab w:val="right" w:leader="dot" w:pos="9060"/>
        </w:tabs>
        <w:rPr>
          <w:noProof/>
          <w:sz w:val="22"/>
          <w:szCs w:val="22"/>
          <w:lang w:eastAsia="pl-PL"/>
        </w:rPr>
      </w:pPr>
      <w:r>
        <w:rPr>
          <w:noProof/>
        </w:rPr>
        <w:t>Rysunek 23. Diamentowa piła tarczowa wykorzystana do przygotowania próbek</w:t>
      </w:r>
      <w:r>
        <w:rPr>
          <w:noProof/>
        </w:rPr>
        <w:tab/>
      </w:r>
      <w:r>
        <w:rPr>
          <w:noProof/>
        </w:rPr>
        <w:fldChar w:fldCharType="begin"/>
      </w:r>
      <w:r>
        <w:rPr>
          <w:noProof/>
        </w:rPr>
        <w:instrText xml:space="preserve"> PAGEREF _Toc408275232 \h </w:instrText>
      </w:r>
      <w:r>
        <w:rPr>
          <w:noProof/>
        </w:rPr>
      </w:r>
      <w:r>
        <w:rPr>
          <w:noProof/>
        </w:rPr>
        <w:fldChar w:fldCharType="separate"/>
      </w:r>
      <w:r>
        <w:rPr>
          <w:noProof/>
        </w:rPr>
        <w:t>53</w:t>
      </w:r>
      <w:r>
        <w:rPr>
          <w:noProof/>
        </w:rPr>
        <w:fldChar w:fldCharType="end"/>
      </w:r>
    </w:p>
    <w:p w:rsidR="00957809" w:rsidRDefault="00957809">
      <w:pPr>
        <w:pStyle w:val="TableofFigures"/>
        <w:tabs>
          <w:tab w:val="right" w:leader="dot" w:pos="9060"/>
        </w:tabs>
        <w:rPr>
          <w:noProof/>
          <w:sz w:val="22"/>
          <w:szCs w:val="22"/>
          <w:lang w:eastAsia="pl-PL"/>
        </w:rPr>
      </w:pPr>
      <w:r>
        <w:rPr>
          <w:noProof/>
        </w:rPr>
        <w:t>Rysunek 24. Próbka gotowa do pomiaru</w:t>
      </w:r>
      <w:r>
        <w:rPr>
          <w:noProof/>
        </w:rPr>
        <w:tab/>
      </w:r>
      <w:r>
        <w:rPr>
          <w:noProof/>
        </w:rPr>
        <w:fldChar w:fldCharType="begin"/>
      </w:r>
      <w:r>
        <w:rPr>
          <w:noProof/>
        </w:rPr>
        <w:instrText xml:space="preserve"> PAGEREF _Toc408275233 \h </w:instrText>
      </w:r>
      <w:r>
        <w:rPr>
          <w:noProof/>
        </w:rPr>
      </w:r>
      <w:r>
        <w:rPr>
          <w:noProof/>
        </w:rPr>
        <w:fldChar w:fldCharType="separate"/>
      </w:r>
      <w:r>
        <w:rPr>
          <w:noProof/>
        </w:rPr>
        <w:t>53</w:t>
      </w:r>
      <w:r>
        <w:rPr>
          <w:noProof/>
        </w:rPr>
        <w:fldChar w:fldCharType="end"/>
      </w:r>
    </w:p>
    <w:p w:rsidR="00957809" w:rsidRDefault="00957809">
      <w:pPr>
        <w:pStyle w:val="TableofFigures"/>
        <w:tabs>
          <w:tab w:val="right" w:leader="dot" w:pos="9060"/>
        </w:tabs>
        <w:rPr>
          <w:noProof/>
          <w:sz w:val="22"/>
          <w:szCs w:val="22"/>
          <w:lang w:eastAsia="pl-PL"/>
        </w:rPr>
      </w:pPr>
      <w:r>
        <w:rPr>
          <w:noProof/>
        </w:rPr>
        <w:t>Rysunek 25. Okno główne programu sterującego maszyną wytrzymałościową wraz z krzywą ściskania kości.</w:t>
      </w:r>
      <w:r>
        <w:rPr>
          <w:noProof/>
        </w:rPr>
        <w:tab/>
      </w:r>
      <w:r>
        <w:rPr>
          <w:noProof/>
        </w:rPr>
        <w:fldChar w:fldCharType="begin"/>
      </w:r>
      <w:r>
        <w:rPr>
          <w:noProof/>
        </w:rPr>
        <w:instrText xml:space="preserve"> PAGEREF _Toc408275234 \h </w:instrText>
      </w:r>
      <w:r>
        <w:rPr>
          <w:noProof/>
        </w:rPr>
      </w:r>
      <w:r>
        <w:rPr>
          <w:noProof/>
        </w:rPr>
        <w:fldChar w:fldCharType="separate"/>
      </w:r>
      <w:r>
        <w:rPr>
          <w:noProof/>
        </w:rPr>
        <w:t>54</w:t>
      </w:r>
      <w:r>
        <w:rPr>
          <w:noProof/>
        </w:rPr>
        <w:fldChar w:fldCharType="end"/>
      </w:r>
    </w:p>
    <w:p w:rsidR="00957809" w:rsidRDefault="00957809">
      <w:pPr>
        <w:pStyle w:val="TableofFigures"/>
        <w:tabs>
          <w:tab w:val="right" w:leader="dot" w:pos="9060"/>
        </w:tabs>
        <w:rPr>
          <w:noProof/>
          <w:sz w:val="22"/>
          <w:szCs w:val="22"/>
          <w:lang w:eastAsia="pl-PL"/>
        </w:rPr>
      </w:pPr>
      <w:r>
        <w:rPr>
          <w:noProof/>
        </w:rPr>
        <w:t>Rysunek 26. Maszyna wytrzymałościowa umieszczona wewnątrz tomografu wraz z próbką kości.</w:t>
      </w:r>
      <w:r>
        <w:rPr>
          <w:noProof/>
        </w:rPr>
        <w:tab/>
      </w:r>
      <w:r>
        <w:rPr>
          <w:noProof/>
        </w:rPr>
        <w:fldChar w:fldCharType="begin"/>
      </w:r>
      <w:r>
        <w:rPr>
          <w:noProof/>
        </w:rPr>
        <w:instrText xml:space="preserve"> PAGEREF _Toc408275235 \h </w:instrText>
      </w:r>
      <w:r>
        <w:rPr>
          <w:noProof/>
        </w:rPr>
      </w:r>
      <w:r>
        <w:rPr>
          <w:noProof/>
        </w:rPr>
        <w:fldChar w:fldCharType="separate"/>
      </w:r>
      <w:r>
        <w:rPr>
          <w:noProof/>
        </w:rPr>
        <w:t>55</w:t>
      </w:r>
      <w:r>
        <w:rPr>
          <w:noProof/>
        </w:rPr>
        <w:fldChar w:fldCharType="end"/>
      </w:r>
    </w:p>
    <w:p w:rsidR="00957809" w:rsidRDefault="00957809">
      <w:pPr>
        <w:pStyle w:val="TableofFigures"/>
        <w:tabs>
          <w:tab w:val="right" w:leader="dot" w:pos="9060"/>
        </w:tabs>
        <w:rPr>
          <w:noProof/>
          <w:sz w:val="22"/>
          <w:szCs w:val="22"/>
          <w:lang w:eastAsia="pl-PL"/>
        </w:rPr>
      </w:pPr>
      <w:r>
        <w:rPr>
          <w:noProof/>
        </w:rPr>
        <w:t>Rysunek 27. Ustawianie tresholdu, z opisem funkcji .</w:t>
      </w:r>
      <w:r>
        <w:rPr>
          <w:noProof/>
        </w:rPr>
        <w:tab/>
      </w:r>
      <w:r>
        <w:rPr>
          <w:noProof/>
        </w:rPr>
        <w:fldChar w:fldCharType="begin"/>
      </w:r>
      <w:r>
        <w:rPr>
          <w:noProof/>
        </w:rPr>
        <w:instrText xml:space="preserve"> PAGEREF _Toc408275236 \h </w:instrText>
      </w:r>
      <w:r>
        <w:rPr>
          <w:noProof/>
        </w:rPr>
      </w:r>
      <w:r>
        <w:rPr>
          <w:noProof/>
        </w:rPr>
        <w:fldChar w:fldCharType="separate"/>
      </w:r>
      <w:r>
        <w:rPr>
          <w:noProof/>
        </w:rPr>
        <w:t>57</w:t>
      </w:r>
      <w:r>
        <w:rPr>
          <w:noProof/>
        </w:rPr>
        <w:fldChar w:fldCharType="end"/>
      </w:r>
    </w:p>
    <w:p w:rsidR="00957809" w:rsidRDefault="00957809">
      <w:pPr>
        <w:pStyle w:val="TableofFigures"/>
        <w:tabs>
          <w:tab w:val="right" w:leader="dot" w:pos="9060"/>
        </w:tabs>
        <w:rPr>
          <w:noProof/>
          <w:sz w:val="22"/>
          <w:szCs w:val="22"/>
          <w:lang w:eastAsia="pl-PL"/>
        </w:rPr>
      </w:pPr>
      <w:r>
        <w:rPr>
          <w:noProof/>
        </w:rPr>
        <w:t>Rysunek 28. Zadawanie „substacku” z inkrementacją.</w:t>
      </w:r>
      <w:r>
        <w:rPr>
          <w:noProof/>
        </w:rPr>
        <w:tab/>
      </w:r>
      <w:r>
        <w:rPr>
          <w:noProof/>
        </w:rPr>
        <w:fldChar w:fldCharType="begin"/>
      </w:r>
      <w:r>
        <w:rPr>
          <w:noProof/>
        </w:rPr>
        <w:instrText xml:space="preserve"> PAGEREF _Toc408275237 \h </w:instrText>
      </w:r>
      <w:r>
        <w:rPr>
          <w:noProof/>
        </w:rPr>
      </w:r>
      <w:r>
        <w:rPr>
          <w:noProof/>
        </w:rPr>
        <w:fldChar w:fldCharType="separate"/>
      </w:r>
      <w:r>
        <w:rPr>
          <w:noProof/>
        </w:rPr>
        <w:t>58</w:t>
      </w:r>
      <w:r>
        <w:rPr>
          <w:noProof/>
        </w:rPr>
        <w:fldChar w:fldCharType="end"/>
      </w:r>
    </w:p>
    <w:p w:rsidR="00957809" w:rsidRDefault="00957809">
      <w:pPr>
        <w:pStyle w:val="TableofFigures"/>
        <w:tabs>
          <w:tab w:val="right" w:leader="dot" w:pos="9060"/>
        </w:tabs>
        <w:rPr>
          <w:noProof/>
          <w:sz w:val="22"/>
          <w:szCs w:val="22"/>
          <w:lang w:eastAsia="pl-PL"/>
        </w:rPr>
      </w:pPr>
      <w:r>
        <w:rPr>
          <w:noProof/>
        </w:rPr>
        <w:t>Rysunek 29. Przedstawienie działania funkcji z grupy Binary.</w:t>
      </w:r>
      <w:r>
        <w:rPr>
          <w:noProof/>
        </w:rPr>
        <w:tab/>
      </w:r>
      <w:r>
        <w:rPr>
          <w:noProof/>
        </w:rPr>
        <w:fldChar w:fldCharType="begin"/>
      </w:r>
      <w:r>
        <w:rPr>
          <w:noProof/>
        </w:rPr>
        <w:instrText xml:space="preserve"> PAGEREF _Toc408275238 \h </w:instrText>
      </w:r>
      <w:r>
        <w:rPr>
          <w:noProof/>
        </w:rPr>
      </w:r>
      <w:r>
        <w:rPr>
          <w:noProof/>
        </w:rPr>
        <w:fldChar w:fldCharType="separate"/>
      </w:r>
      <w:r>
        <w:rPr>
          <w:noProof/>
        </w:rPr>
        <w:t>58</w:t>
      </w:r>
      <w:r>
        <w:rPr>
          <w:noProof/>
        </w:rPr>
        <w:fldChar w:fldCharType="end"/>
      </w:r>
    </w:p>
    <w:p w:rsidR="00957809" w:rsidRDefault="00957809">
      <w:pPr>
        <w:pStyle w:val="TableofFigures"/>
        <w:tabs>
          <w:tab w:val="right" w:leader="dot" w:pos="9060"/>
        </w:tabs>
        <w:rPr>
          <w:noProof/>
          <w:sz w:val="22"/>
          <w:szCs w:val="22"/>
          <w:lang w:eastAsia="pl-PL"/>
        </w:rPr>
      </w:pPr>
      <w:r>
        <w:rPr>
          <w:noProof/>
        </w:rPr>
        <w:t>Rysunek 30</w:t>
      </w:r>
      <w:r>
        <w:rPr>
          <w:noProof/>
        </w:rPr>
        <w:tab/>
      </w:r>
      <w:r>
        <w:rPr>
          <w:noProof/>
        </w:rPr>
        <w:fldChar w:fldCharType="begin"/>
      </w:r>
      <w:r>
        <w:rPr>
          <w:noProof/>
        </w:rPr>
        <w:instrText xml:space="preserve"> PAGEREF _Toc408275239 \h </w:instrText>
      </w:r>
      <w:r>
        <w:rPr>
          <w:noProof/>
        </w:rPr>
      </w:r>
      <w:r>
        <w:rPr>
          <w:noProof/>
        </w:rPr>
        <w:fldChar w:fldCharType="separate"/>
      </w:r>
      <w:r>
        <w:rPr>
          <w:noProof/>
        </w:rPr>
        <w:t>65</w:t>
      </w:r>
      <w:r>
        <w:rPr>
          <w:noProof/>
        </w:rPr>
        <w:fldChar w:fldCharType="end"/>
      </w:r>
    </w:p>
    <w:p w:rsidR="00957809" w:rsidRDefault="00957809">
      <w:pPr>
        <w:pStyle w:val="TableofFigures"/>
        <w:tabs>
          <w:tab w:val="right" w:leader="dot" w:pos="9060"/>
        </w:tabs>
        <w:rPr>
          <w:noProof/>
          <w:sz w:val="22"/>
          <w:szCs w:val="22"/>
          <w:lang w:eastAsia="pl-PL"/>
        </w:rPr>
      </w:pPr>
      <w:r>
        <w:rPr>
          <w:noProof/>
        </w:rPr>
        <w:t>Rysunek 31</w:t>
      </w:r>
      <w:r>
        <w:rPr>
          <w:noProof/>
        </w:rPr>
        <w:tab/>
      </w:r>
      <w:r>
        <w:rPr>
          <w:noProof/>
        </w:rPr>
        <w:fldChar w:fldCharType="begin"/>
      </w:r>
      <w:r>
        <w:rPr>
          <w:noProof/>
        </w:rPr>
        <w:instrText xml:space="preserve"> PAGEREF _Toc408275240 \h </w:instrText>
      </w:r>
      <w:r>
        <w:rPr>
          <w:noProof/>
        </w:rPr>
      </w:r>
      <w:r>
        <w:rPr>
          <w:noProof/>
        </w:rPr>
        <w:fldChar w:fldCharType="separate"/>
      </w:r>
      <w:r>
        <w:rPr>
          <w:noProof/>
        </w:rPr>
        <w:t>66</w:t>
      </w:r>
      <w:r>
        <w:rPr>
          <w:noProof/>
        </w:rPr>
        <w:fldChar w:fldCharType="end"/>
      </w:r>
    </w:p>
    <w:p w:rsidR="00347EBC" w:rsidRPr="00DD47D1" w:rsidRDefault="00060D71" w:rsidP="00347EBC">
      <w:pPr>
        <w:jc w:val="both"/>
      </w:pPr>
      <w:r>
        <w:fldChar w:fldCharType="end"/>
      </w:r>
    </w:p>
    <w:p w:rsidR="00BA3C67" w:rsidRDefault="00BA3C67"/>
    <w:sectPr w:rsidR="00BA3C67" w:rsidSect="005B2B13">
      <w:footerReference w:type="default" r:id="rId68"/>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0F46" w:rsidRDefault="00A20F46" w:rsidP="00347EBC">
      <w:r>
        <w:separator/>
      </w:r>
    </w:p>
  </w:endnote>
  <w:endnote w:type="continuationSeparator" w:id="0">
    <w:p w:rsidR="00A20F46" w:rsidRDefault="00A20F46"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407611"/>
      <w:docPartObj>
        <w:docPartGallery w:val="Page Numbers (Bottom of Page)"/>
        <w:docPartUnique/>
      </w:docPartObj>
    </w:sdtPr>
    <w:sdtEndPr>
      <w:rPr>
        <w:noProof/>
      </w:rPr>
    </w:sdtEndPr>
    <w:sdtContent>
      <w:p w:rsidR="002A71BE" w:rsidRDefault="002A71BE">
        <w:pPr>
          <w:pStyle w:val="Footer"/>
          <w:jc w:val="center"/>
        </w:pPr>
        <w:r>
          <w:fldChar w:fldCharType="begin"/>
        </w:r>
        <w:r>
          <w:instrText xml:space="preserve"> PAGE   \* MERGEFORMAT </w:instrText>
        </w:r>
        <w:r>
          <w:fldChar w:fldCharType="separate"/>
        </w:r>
        <w:r w:rsidR="00473D82">
          <w:rPr>
            <w:noProof/>
          </w:rPr>
          <w:t>79</w:t>
        </w:r>
        <w:r>
          <w:rPr>
            <w:noProof/>
          </w:rPr>
          <w:fldChar w:fldCharType="end"/>
        </w:r>
      </w:p>
    </w:sdtContent>
  </w:sdt>
  <w:p w:rsidR="002A71BE" w:rsidRDefault="002A71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0F46" w:rsidRDefault="00A20F46" w:rsidP="00347EBC">
      <w:r>
        <w:separator/>
      </w:r>
    </w:p>
  </w:footnote>
  <w:footnote w:type="continuationSeparator" w:id="0">
    <w:p w:rsidR="00A20F46" w:rsidRDefault="00A20F46" w:rsidP="00347EBC">
      <w:r>
        <w:continuationSeparator/>
      </w:r>
    </w:p>
  </w:footnote>
  <w:footnote w:id="1">
    <w:p w:rsidR="002A71BE" w:rsidRPr="009121FB" w:rsidRDefault="002A71BE"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rsidR="002A71BE" w:rsidRDefault="002A71BE" w:rsidP="00347EBC">
      <w:pPr>
        <w:pStyle w:val="FootnoteText"/>
      </w:pPr>
      <w:r>
        <w:rPr>
          <w:rStyle w:val="FootnoteReference"/>
        </w:rPr>
        <w:footnoteRef/>
      </w:r>
      <w:r>
        <w:t xml:space="preserve"> </w:t>
      </w:r>
      <w:proofErr w:type="spellStart"/>
      <w:r w:rsidRPr="007117F5">
        <w:rPr>
          <w:b/>
          <w:sz w:val="18"/>
          <w:szCs w:val="18"/>
        </w:rPr>
        <w:t>Proteoglikany</w:t>
      </w:r>
      <w:proofErr w:type="spellEnd"/>
      <w:r w:rsidRPr="007117F5">
        <w:rPr>
          <w:sz w:val="18"/>
          <w:szCs w:val="18"/>
        </w:rPr>
        <w:t xml:space="preserve"> – wielkocząsteczkowe składniki substancji pozakomórkowej złożone z rdzenia białkowego połączonego kowalencyjnie z łańcuchami </w:t>
      </w:r>
      <w:proofErr w:type="spellStart"/>
      <w:r w:rsidRPr="007117F5">
        <w:rPr>
          <w:sz w:val="18"/>
          <w:szCs w:val="18"/>
        </w:rPr>
        <w:t>glikozaminoglikanów</w:t>
      </w:r>
      <w:proofErr w:type="spellEnd"/>
      <w:r w:rsidRPr="007117F5">
        <w:rPr>
          <w:sz w:val="18"/>
          <w:szCs w:val="18"/>
        </w:rPr>
        <w:t xml:space="preserve"> (siarczanu </w:t>
      </w:r>
      <w:proofErr w:type="spellStart"/>
      <w:r w:rsidRPr="007117F5">
        <w:rPr>
          <w:sz w:val="18"/>
          <w:szCs w:val="18"/>
        </w:rPr>
        <w:t>heparanu</w:t>
      </w:r>
      <w:proofErr w:type="spellEnd"/>
      <w:r w:rsidRPr="007117F5">
        <w:rPr>
          <w:sz w:val="18"/>
          <w:szCs w:val="18"/>
        </w:rPr>
        <w:t xml:space="preserve">, siarczanu </w:t>
      </w:r>
      <w:proofErr w:type="spellStart"/>
      <w:r w:rsidRPr="007117F5">
        <w:rPr>
          <w:sz w:val="18"/>
          <w:szCs w:val="18"/>
        </w:rPr>
        <w:t>dermatanu</w:t>
      </w:r>
      <w:proofErr w:type="spellEnd"/>
      <w:r w:rsidRPr="007117F5">
        <w:rPr>
          <w:sz w:val="18"/>
          <w:szCs w:val="18"/>
        </w:rPr>
        <w:t xml:space="preserve">, siarczanu </w:t>
      </w:r>
      <w:proofErr w:type="spellStart"/>
      <w:r w:rsidRPr="007117F5">
        <w:rPr>
          <w:sz w:val="18"/>
          <w:szCs w:val="18"/>
        </w:rPr>
        <w:t>keratanu</w:t>
      </w:r>
      <w:proofErr w:type="spellEnd"/>
      <w:r w:rsidRPr="007117F5">
        <w:rPr>
          <w:sz w:val="18"/>
          <w:szCs w:val="18"/>
        </w:rPr>
        <w:t xml:space="preserve">, siarczanu </w:t>
      </w:r>
      <w:proofErr w:type="spellStart"/>
      <w:r w:rsidRPr="007117F5">
        <w:rPr>
          <w:sz w:val="18"/>
          <w:szCs w:val="18"/>
        </w:rPr>
        <w:t>chondroityny</w:t>
      </w:r>
      <w:proofErr w:type="spellEnd"/>
      <w:r w:rsidRPr="007117F5">
        <w:rPr>
          <w:sz w:val="18"/>
          <w:szCs w:val="18"/>
        </w:rPr>
        <w:t>) o wysokim stopniu zróżnicowania.</w:t>
      </w:r>
    </w:p>
  </w:footnote>
  <w:footnote w:id="3">
    <w:p w:rsidR="002A71BE" w:rsidRDefault="002A71BE" w:rsidP="00347EBC">
      <w:pPr>
        <w:pStyle w:val="FootnoteText"/>
      </w:pPr>
      <w:r>
        <w:rPr>
          <w:rStyle w:val="FootnoteReference"/>
        </w:rPr>
        <w:footnoteRef/>
      </w:r>
      <w:r>
        <w:t xml:space="preserve"> </w:t>
      </w:r>
      <w:proofErr w:type="spellStart"/>
      <w:r w:rsidRPr="007117F5">
        <w:rPr>
          <w:b/>
          <w:sz w:val="18"/>
          <w:szCs w:val="18"/>
        </w:rPr>
        <w:t>Dekoryna</w:t>
      </w:r>
      <w:proofErr w:type="spellEnd"/>
      <w:r w:rsidRPr="007117F5">
        <w:rPr>
          <w:b/>
          <w:sz w:val="18"/>
          <w:szCs w:val="18"/>
        </w:rPr>
        <w:t xml:space="preserve"> </w:t>
      </w:r>
      <w:r w:rsidRPr="007117F5">
        <w:rPr>
          <w:sz w:val="18"/>
          <w:szCs w:val="18"/>
        </w:rPr>
        <w:t xml:space="preserve">– </w:t>
      </w:r>
      <w:proofErr w:type="spellStart"/>
      <w:r w:rsidRPr="007117F5">
        <w:rPr>
          <w:sz w:val="18"/>
          <w:szCs w:val="18"/>
        </w:rPr>
        <w:t>proteoglikan</w:t>
      </w:r>
      <w:proofErr w:type="spellEnd"/>
      <w:r w:rsidRPr="007117F5">
        <w:rPr>
          <w:sz w:val="18"/>
          <w:szCs w:val="18"/>
        </w:rPr>
        <w:t>, jest białkiem, który jest kodowany przez gen DCN.</w:t>
      </w:r>
    </w:p>
  </w:footnote>
  <w:footnote w:id="4">
    <w:p w:rsidR="002A71BE" w:rsidRPr="003E643F" w:rsidRDefault="002A71BE" w:rsidP="00347EBC">
      <w:pPr>
        <w:pStyle w:val="FootnoteText"/>
      </w:pPr>
      <w:r>
        <w:rPr>
          <w:rStyle w:val="FootnoteReference"/>
        </w:rPr>
        <w:footnoteRef/>
      </w:r>
      <w:r>
        <w:t xml:space="preserve"> </w:t>
      </w:r>
      <w:proofErr w:type="spellStart"/>
      <w:r w:rsidRPr="00A40764">
        <w:rPr>
          <w:b/>
          <w:sz w:val="18"/>
          <w:szCs w:val="18"/>
        </w:rPr>
        <w:t>Osteonektyna</w:t>
      </w:r>
      <w:proofErr w:type="spellEnd"/>
      <w:r w:rsidRPr="00A40764">
        <w:rPr>
          <w:b/>
          <w:sz w:val="18"/>
          <w:szCs w:val="18"/>
        </w:rPr>
        <w:t xml:space="preserve"> – </w:t>
      </w:r>
      <w:r w:rsidRPr="00A40764">
        <w:rPr>
          <w:sz w:val="18"/>
          <w:szCs w:val="18"/>
        </w:rPr>
        <w:t xml:space="preserve">glikoproteina, u ludzi kodowana przez gen SPARC, </w:t>
      </w:r>
      <w:proofErr w:type="spellStart"/>
      <w:r w:rsidRPr="00A40764">
        <w:rPr>
          <w:sz w:val="18"/>
          <w:szCs w:val="18"/>
        </w:rPr>
        <w:t>wystepuje</w:t>
      </w:r>
      <w:proofErr w:type="spellEnd"/>
      <w:r w:rsidRPr="00A40764">
        <w:rPr>
          <w:sz w:val="18"/>
          <w:szCs w:val="18"/>
        </w:rPr>
        <w:t xml:space="preserve"> w kościach, gdzie </w:t>
      </w:r>
      <w:proofErr w:type="spellStart"/>
      <w:r w:rsidRPr="00A40764">
        <w:rPr>
          <w:sz w:val="18"/>
          <w:szCs w:val="18"/>
        </w:rPr>
        <w:t>wiaze</w:t>
      </w:r>
      <w:proofErr w:type="spellEnd"/>
      <w:r w:rsidRPr="00A40764">
        <w:rPr>
          <w:sz w:val="18"/>
          <w:szCs w:val="18"/>
        </w:rPr>
        <w:t xml:space="preserve"> jony wapnia</w:t>
      </w:r>
      <w:r>
        <w:rPr>
          <w:sz w:val="18"/>
          <w:szCs w:val="18"/>
        </w:rPr>
        <w:t xml:space="preserve">, odgrywa </w:t>
      </w:r>
      <w:proofErr w:type="spellStart"/>
      <w:r>
        <w:rPr>
          <w:sz w:val="18"/>
          <w:szCs w:val="18"/>
        </w:rPr>
        <w:t>wazna</w:t>
      </w:r>
      <w:proofErr w:type="spellEnd"/>
      <w:r>
        <w:rPr>
          <w:sz w:val="18"/>
          <w:szCs w:val="18"/>
        </w:rPr>
        <w:t xml:space="preserve"> role w mineralizacji </w:t>
      </w:r>
      <w:proofErr w:type="spellStart"/>
      <w:r>
        <w:rPr>
          <w:sz w:val="18"/>
          <w:szCs w:val="18"/>
        </w:rPr>
        <w:t>kosci</w:t>
      </w:r>
      <w:proofErr w:type="spellEnd"/>
      <w:r>
        <w:rPr>
          <w:sz w:val="18"/>
          <w:szCs w:val="18"/>
        </w:rPr>
        <w:t>.</w:t>
      </w:r>
    </w:p>
  </w:footnote>
  <w:footnote w:id="5">
    <w:p w:rsidR="002A71BE" w:rsidRPr="001E5290" w:rsidRDefault="002A71BE" w:rsidP="00347EBC">
      <w:pPr>
        <w:pStyle w:val="FootnoteText"/>
      </w:pPr>
      <w:r>
        <w:rPr>
          <w:rStyle w:val="FootnoteReference"/>
        </w:rPr>
        <w:footnoteRef/>
      </w:r>
      <w:r>
        <w:t xml:space="preserve"> </w:t>
      </w:r>
      <w:proofErr w:type="spellStart"/>
      <w:r w:rsidRPr="00B125FF">
        <w:rPr>
          <w:b/>
          <w:sz w:val="18"/>
          <w:szCs w:val="18"/>
        </w:rPr>
        <w:t>Osteokalcyna</w:t>
      </w:r>
      <w:proofErr w:type="spellEnd"/>
      <w:r w:rsidRPr="00B125FF">
        <w:rPr>
          <w:b/>
          <w:sz w:val="18"/>
          <w:szCs w:val="18"/>
        </w:rPr>
        <w:t xml:space="preserve"> – </w:t>
      </w:r>
      <w:proofErr w:type="spellStart"/>
      <w:r w:rsidRPr="00B125FF">
        <w:rPr>
          <w:sz w:val="18"/>
          <w:szCs w:val="18"/>
        </w:rPr>
        <w:t>bialko</w:t>
      </w:r>
      <w:proofErr w:type="spellEnd"/>
      <w:r w:rsidRPr="00B125FF">
        <w:rPr>
          <w:sz w:val="18"/>
          <w:szCs w:val="18"/>
        </w:rPr>
        <w:t xml:space="preserve"> </w:t>
      </w:r>
      <w:proofErr w:type="spellStart"/>
      <w:r w:rsidRPr="00B125FF">
        <w:rPr>
          <w:sz w:val="18"/>
          <w:szCs w:val="18"/>
        </w:rPr>
        <w:t>wystepujace</w:t>
      </w:r>
      <w:proofErr w:type="spellEnd"/>
      <w:r w:rsidRPr="00B125FF">
        <w:rPr>
          <w:sz w:val="18"/>
          <w:szCs w:val="18"/>
        </w:rPr>
        <w:t xml:space="preserve"> w tkance kostnej i zębinie, jej synteza jest </w:t>
      </w:r>
      <w:proofErr w:type="spellStart"/>
      <w:r w:rsidRPr="00B125FF">
        <w:rPr>
          <w:sz w:val="18"/>
          <w:szCs w:val="18"/>
        </w:rPr>
        <w:t>Vitamin</w:t>
      </w:r>
      <w:proofErr w:type="spellEnd"/>
      <w:r w:rsidRPr="00B125FF">
        <w:rPr>
          <w:sz w:val="18"/>
          <w:szCs w:val="18"/>
        </w:rPr>
        <w:t xml:space="preserve"> K </w:t>
      </w:r>
      <w:proofErr w:type="spellStart"/>
      <w:r w:rsidRPr="00B125FF">
        <w:rPr>
          <w:sz w:val="18"/>
          <w:szCs w:val="18"/>
        </w:rPr>
        <w:t>zalezna</w:t>
      </w:r>
      <w:proofErr w:type="spellEnd"/>
      <w:r w:rsidRPr="00B125FF">
        <w:rPr>
          <w:sz w:val="18"/>
          <w:szCs w:val="18"/>
        </w:rPr>
        <w:t>, u ludzi kodowana przez gen BGLAP, wytwarzana jedynie przez osteoblasty.</w:t>
      </w:r>
    </w:p>
  </w:footnote>
  <w:footnote w:id="6">
    <w:p w:rsidR="002A71BE" w:rsidRPr="00C21CF6" w:rsidRDefault="002A71BE" w:rsidP="00347EBC">
      <w:pPr>
        <w:pStyle w:val="FootnoteText"/>
      </w:pPr>
      <w:r>
        <w:rPr>
          <w:rStyle w:val="FootnoteReference"/>
        </w:rPr>
        <w:footnoteRef/>
      </w:r>
      <w:r>
        <w:t xml:space="preserve"> </w:t>
      </w:r>
      <w:proofErr w:type="spellStart"/>
      <w:r w:rsidRPr="00C21CF6">
        <w:rPr>
          <w:b/>
          <w:sz w:val="18"/>
          <w:szCs w:val="18"/>
        </w:rPr>
        <w:t>Osteopontyna</w:t>
      </w:r>
      <w:proofErr w:type="spellEnd"/>
      <w:r w:rsidRPr="00C21CF6">
        <w:rPr>
          <w:b/>
          <w:sz w:val="18"/>
          <w:szCs w:val="18"/>
        </w:rPr>
        <w:t xml:space="preserve"> </w:t>
      </w:r>
      <w:r w:rsidRPr="00C21CF6">
        <w:rPr>
          <w:sz w:val="18"/>
          <w:szCs w:val="18"/>
        </w:rPr>
        <w:t xml:space="preserve">– </w:t>
      </w:r>
      <w:proofErr w:type="spellStart"/>
      <w:r w:rsidRPr="00C21CF6">
        <w:rPr>
          <w:sz w:val="18"/>
          <w:szCs w:val="18"/>
        </w:rPr>
        <w:t>fosfoproteina</w:t>
      </w:r>
      <w:proofErr w:type="spellEnd"/>
      <w:r w:rsidRPr="00C21CF6">
        <w:rPr>
          <w:sz w:val="18"/>
          <w:szCs w:val="18"/>
        </w:rPr>
        <w:t xml:space="preserve">, u ludzi kodowana przez gen SPP1, odrywa </w:t>
      </w:r>
      <w:proofErr w:type="spellStart"/>
      <w:r w:rsidRPr="00C21CF6">
        <w:rPr>
          <w:sz w:val="18"/>
          <w:szCs w:val="18"/>
        </w:rPr>
        <w:t>wazna</w:t>
      </w:r>
      <w:proofErr w:type="spellEnd"/>
      <w:r w:rsidRPr="00C21CF6">
        <w:rPr>
          <w:sz w:val="18"/>
          <w:szCs w:val="18"/>
        </w:rPr>
        <w:t xml:space="preserve"> role w mineralizacji i formowaniu </w:t>
      </w:r>
      <w:proofErr w:type="spellStart"/>
      <w:r w:rsidRPr="00C21CF6">
        <w:rPr>
          <w:sz w:val="18"/>
          <w:szCs w:val="18"/>
        </w:rPr>
        <w:t>kosci</w:t>
      </w:r>
      <w:proofErr w:type="spellEnd"/>
      <w:r w:rsidRPr="00C21CF6">
        <w:rPr>
          <w:sz w:val="18"/>
          <w:szCs w:val="18"/>
        </w:rPr>
        <w:t xml:space="preserve">, a także w reakcjach odpornościowych, detoksykacji i przeciwdziała </w:t>
      </w:r>
      <w:proofErr w:type="spellStart"/>
      <w:r w:rsidRPr="00C21CF6">
        <w:rPr>
          <w:sz w:val="18"/>
          <w:szCs w:val="18"/>
        </w:rPr>
        <w:t>apoptozie</w:t>
      </w:r>
      <w:proofErr w:type="spellEnd"/>
      <w:r w:rsidRPr="00C21CF6">
        <w:rPr>
          <w:sz w:val="18"/>
          <w:szCs w:val="18"/>
        </w:rPr>
        <w:t>.</w:t>
      </w:r>
    </w:p>
  </w:footnote>
  <w:footnote w:id="7">
    <w:p w:rsidR="002A71BE" w:rsidRPr="004A7AF4" w:rsidRDefault="002A71BE" w:rsidP="00347EBC">
      <w:pPr>
        <w:pStyle w:val="FootnoteText"/>
      </w:pPr>
      <w:r>
        <w:rPr>
          <w:rStyle w:val="FootnoteReference"/>
        </w:rPr>
        <w:footnoteRef/>
      </w:r>
      <w:r>
        <w:t xml:space="preserve"> </w:t>
      </w:r>
      <w:proofErr w:type="spellStart"/>
      <w:r w:rsidRPr="004D54B5">
        <w:rPr>
          <w:b/>
          <w:sz w:val="18"/>
          <w:szCs w:val="18"/>
        </w:rPr>
        <w:t>Bone</w:t>
      </w:r>
      <w:proofErr w:type="spellEnd"/>
      <w:r w:rsidRPr="004D54B5">
        <w:rPr>
          <w:b/>
          <w:sz w:val="18"/>
          <w:szCs w:val="18"/>
        </w:rPr>
        <w:t xml:space="preserve"> </w:t>
      </w:r>
      <w:proofErr w:type="spellStart"/>
      <w:r w:rsidRPr="004D54B5">
        <w:rPr>
          <w:b/>
          <w:sz w:val="18"/>
          <w:szCs w:val="18"/>
        </w:rPr>
        <w:t>sialoprotein</w:t>
      </w:r>
      <w:proofErr w:type="spellEnd"/>
      <w:r w:rsidRPr="004D54B5">
        <w:rPr>
          <w:b/>
          <w:sz w:val="18"/>
          <w:szCs w:val="18"/>
        </w:rPr>
        <w:t xml:space="preserve"> </w:t>
      </w:r>
      <w:r w:rsidRPr="004D54B5">
        <w:rPr>
          <w:sz w:val="18"/>
          <w:szCs w:val="18"/>
        </w:rPr>
        <w:t xml:space="preserve">– BSP, jest komponentem zmineralizowanych tkanek takich jak: </w:t>
      </w:r>
      <w:proofErr w:type="spellStart"/>
      <w:r w:rsidRPr="004D54B5">
        <w:rPr>
          <w:sz w:val="18"/>
          <w:szCs w:val="18"/>
        </w:rPr>
        <w:t>kosci</w:t>
      </w:r>
      <w:proofErr w:type="spellEnd"/>
      <w:r w:rsidRPr="004D54B5">
        <w:rPr>
          <w:sz w:val="18"/>
          <w:szCs w:val="18"/>
        </w:rPr>
        <w:t xml:space="preserve">, </w:t>
      </w:r>
      <w:proofErr w:type="spellStart"/>
      <w:r w:rsidRPr="004D54B5">
        <w:rPr>
          <w:sz w:val="18"/>
          <w:szCs w:val="18"/>
        </w:rPr>
        <w:t>zebina</w:t>
      </w:r>
      <w:proofErr w:type="spellEnd"/>
      <w:r w:rsidRPr="004D54B5">
        <w:rPr>
          <w:sz w:val="18"/>
          <w:szCs w:val="18"/>
        </w:rPr>
        <w:t xml:space="preserve">, a także </w:t>
      </w:r>
      <w:proofErr w:type="spellStart"/>
      <w:r w:rsidRPr="004D54B5">
        <w:rPr>
          <w:sz w:val="18"/>
          <w:szCs w:val="18"/>
        </w:rPr>
        <w:t>wpadniona</w:t>
      </w:r>
      <w:proofErr w:type="spellEnd"/>
      <w:r w:rsidRPr="004D54B5">
        <w:rPr>
          <w:sz w:val="18"/>
          <w:szCs w:val="18"/>
        </w:rPr>
        <w:t xml:space="preserve"> </w:t>
      </w:r>
      <w:proofErr w:type="spellStart"/>
      <w:r w:rsidRPr="004D54B5">
        <w:rPr>
          <w:sz w:val="18"/>
          <w:szCs w:val="18"/>
        </w:rPr>
        <w:t>chrzastka</w:t>
      </w:r>
      <w:proofErr w:type="spellEnd"/>
      <w:r>
        <w:rPr>
          <w:sz w:val="18"/>
          <w:szCs w:val="18"/>
        </w:rPr>
        <w:t xml:space="preserve">; u ludzi </w:t>
      </w:r>
      <w:proofErr w:type="spellStart"/>
      <w:r>
        <w:rPr>
          <w:sz w:val="18"/>
          <w:szCs w:val="18"/>
        </w:rPr>
        <w:t>wystepuje</w:t>
      </w:r>
      <w:proofErr w:type="spellEnd"/>
      <w:r>
        <w:rPr>
          <w:sz w:val="18"/>
          <w:szCs w:val="18"/>
        </w:rPr>
        <w:t xml:space="preserve"> BSP 2 kodowana przez gen IBSP.</w:t>
      </w:r>
    </w:p>
  </w:footnote>
  <w:footnote w:id="8">
    <w:p w:rsidR="002A71BE" w:rsidRPr="00CA182C" w:rsidRDefault="002A71BE" w:rsidP="00347EBC">
      <w:pPr>
        <w:pStyle w:val="FootnoteText"/>
        <w:rPr>
          <w:b/>
        </w:rPr>
      </w:pPr>
      <w:r>
        <w:rPr>
          <w:rStyle w:val="FootnoteReference"/>
        </w:rPr>
        <w:footnoteRef/>
      </w:r>
      <w:r>
        <w:t xml:space="preserve"> </w:t>
      </w:r>
      <w:proofErr w:type="spellStart"/>
      <w:r w:rsidRPr="00CA182C">
        <w:rPr>
          <w:b/>
          <w:sz w:val="18"/>
          <w:szCs w:val="18"/>
        </w:rPr>
        <w:t>Hydroksyapatyt</w:t>
      </w:r>
      <w:proofErr w:type="spellEnd"/>
      <w:r w:rsidRPr="00CA182C">
        <w:rPr>
          <w:b/>
          <w:sz w:val="18"/>
          <w:szCs w:val="18"/>
        </w:rPr>
        <w:t xml:space="preserve"> </w:t>
      </w:r>
      <w:r w:rsidRPr="00CA182C">
        <w:rPr>
          <w:sz w:val="18"/>
          <w:szCs w:val="18"/>
        </w:rPr>
        <w:t xml:space="preserve">– minerał zbudowany z </w:t>
      </w:r>
      <w:proofErr w:type="spellStart"/>
      <w:r w:rsidRPr="00CA182C">
        <w:rPr>
          <w:sz w:val="18"/>
          <w:szCs w:val="18"/>
        </w:rPr>
        <w:t>hydroksyfosforanu</w:t>
      </w:r>
      <w:proofErr w:type="spellEnd"/>
      <w:r w:rsidRPr="00CA182C">
        <w:rPr>
          <w:sz w:val="18"/>
          <w:szCs w:val="18"/>
        </w:rPr>
        <w:t xml:space="preserve"> wapnia (</w:t>
      </w:r>
      <w:proofErr w:type="spellStart"/>
      <w:r w:rsidRPr="00CA182C">
        <w:rPr>
          <w:sz w:val="18"/>
          <w:szCs w:val="18"/>
        </w:rPr>
        <w:t>sześcioortofosforanu</w:t>
      </w:r>
      <w:proofErr w:type="spellEnd"/>
      <w:r w:rsidRPr="00CA182C">
        <w:rPr>
          <w:sz w:val="18"/>
          <w:szCs w:val="18"/>
        </w:rPr>
        <w:t xml:space="preserve">(V) </w:t>
      </w:r>
      <w:proofErr w:type="spellStart"/>
      <w:r w:rsidRPr="00CA182C">
        <w:rPr>
          <w:sz w:val="18"/>
          <w:szCs w:val="18"/>
        </w:rPr>
        <w:t>dwuwodorotlenku</w:t>
      </w:r>
      <w:proofErr w:type="spellEnd"/>
      <w:r w:rsidRPr="00CA182C">
        <w:rPr>
          <w:sz w:val="18"/>
          <w:szCs w:val="18"/>
        </w:rPr>
        <w:t xml:space="preserve"> </w:t>
      </w:r>
      <w:proofErr w:type="spellStart"/>
      <w:r w:rsidRPr="00CA182C">
        <w:rPr>
          <w:sz w:val="18"/>
          <w:szCs w:val="18"/>
        </w:rPr>
        <w:t>dziesięciowapnia</w:t>
      </w:r>
      <w:proofErr w:type="spellEnd"/>
      <w:r w:rsidRPr="00CA182C">
        <w:rPr>
          <w:sz w:val="18"/>
          <w:szCs w:val="18"/>
        </w:rPr>
        <w:t>) o wzorze chemicznym Ca10(PO4)6(OH)2 [zapisywanym też jako 3Ca3(PO4)2•Ca(OH)2)]. Stanowi mineralne rusztowanie tkanki łącznej, odpowiedzialnej za mechaniczną wytrzymałość kości.</w:t>
      </w:r>
    </w:p>
  </w:footnote>
  <w:footnote w:id="9">
    <w:p w:rsidR="002A71BE" w:rsidRDefault="002A71BE"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rsidR="002A71BE" w:rsidRDefault="002A71BE"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w:t>
      </w:r>
      <w:proofErr w:type="spellStart"/>
      <w:r w:rsidRPr="005A5D95">
        <w:rPr>
          <w:sz w:val="18"/>
          <w:szCs w:val="18"/>
        </w:rPr>
        <w:t>Bartholina</w:t>
      </w:r>
      <w:proofErr w:type="spellEnd"/>
      <w:r w:rsidRPr="005A5D95">
        <w:rPr>
          <w:sz w:val="18"/>
          <w:szCs w:val="18"/>
        </w:rPr>
        <w:t>. W kryształach wykazujących zjawisko dwójłomności (np. szpat islandzki, kwarc, cyrkon, lód, beryl itd.) światło załamując się, rozszczepia się na dwa promienie: zwyczajny i nadzwyczajny.</w:t>
      </w:r>
    </w:p>
  </w:footnote>
  <w:footnote w:id="11">
    <w:p w:rsidR="002A71BE" w:rsidRPr="00510206" w:rsidRDefault="002A71BE"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rsidR="002A71BE" w:rsidRPr="009121FB" w:rsidRDefault="002A71BE" w:rsidP="00347EBC">
      <w:pPr>
        <w:pStyle w:val="FootnoteText"/>
        <w:rPr>
          <w:sz w:val="18"/>
          <w:szCs w:val="18"/>
        </w:rPr>
      </w:pPr>
      <w:r>
        <w:rPr>
          <w:rStyle w:val="FootnoteReference"/>
        </w:rPr>
        <w:footnoteRef/>
      </w:r>
      <w:r>
        <w:t xml:space="preserve"> </w:t>
      </w:r>
      <w:proofErr w:type="spellStart"/>
      <w:r w:rsidRPr="009121FB">
        <w:rPr>
          <w:b/>
          <w:sz w:val="18"/>
          <w:szCs w:val="18"/>
        </w:rPr>
        <w:t>Kanaly</w:t>
      </w:r>
      <w:proofErr w:type="spellEnd"/>
      <w:r w:rsidRPr="009121FB">
        <w:rPr>
          <w:b/>
          <w:sz w:val="18"/>
          <w:szCs w:val="18"/>
        </w:rPr>
        <w:t xml:space="preserve"> </w:t>
      </w:r>
      <w:proofErr w:type="spellStart"/>
      <w:r w:rsidRPr="009121FB">
        <w:rPr>
          <w:b/>
          <w:sz w:val="18"/>
          <w:szCs w:val="18"/>
        </w:rPr>
        <w:t>Haversa</w:t>
      </w:r>
      <w:proofErr w:type="spellEnd"/>
      <w:r w:rsidRPr="009121FB">
        <w:rPr>
          <w:b/>
          <w:sz w:val="18"/>
          <w:szCs w:val="18"/>
        </w:rPr>
        <w:t xml:space="preserve"> - </w:t>
      </w:r>
      <w:r w:rsidRPr="009121FB">
        <w:rPr>
          <w:sz w:val="18"/>
          <w:szCs w:val="18"/>
        </w:rPr>
        <w:t xml:space="preserve">(ang. </w:t>
      </w:r>
      <w:proofErr w:type="spellStart"/>
      <w:r w:rsidRPr="009121FB">
        <w:rPr>
          <w:sz w:val="18"/>
          <w:szCs w:val="18"/>
        </w:rPr>
        <w:t>Haversian</w:t>
      </w:r>
      <w:proofErr w:type="spellEnd"/>
      <w:r w:rsidRPr="009121FB">
        <w:rPr>
          <w:sz w:val="18"/>
          <w:szCs w:val="18"/>
        </w:rPr>
        <w:t xml:space="preserve"> canal, łac. </w:t>
      </w:r>
      <w:proofErr w:type="spellStart"/>
      <w:r w:rsidRPr="009121FB">
        <w:rPr>
          <w:sz w:val="18"/>
          <w:szCs w:val="18"/>
        </w:rPr>
        <w:t>canales</w:t>
      </w:r>
      <w:proofErr w:type="spellEnd"/>
      <w:r w:rsidRPr="009121FB">
        <w:rPr>
          <w:sz w:val="18"/>
          <w:szCs w:val="18"/>
        </w:rPr>
        <w:t xml:space="preserve"> </w:t>
      </w:r>
      <w:proofErr w:type="spellStart"/>
      <w:r w:rsidRPr="009121FB">
        <w:rPr>
          <w:sz w:val="18"/>
          <w:szCs w:val="18"/>
        </w:rPr>
        <w:t>osteoni</w:t>
      </w:r>
      <w:proofErr w:type="spellEnd"/>
      <w:r w:rsidRPr="009121FB">
        <w:rPr>
          <w:sz w:val="18"/>
          <w:szCs w:val="18"/>
        </w:rPr>
        <w:t>) - pusta przestrzeń wewnątrz osteonu, w której znajdują się naczynia krwionośne i włókna nerwowe, odżywiające kość. Kanały są otoczone około 20 blaszkami kostnymi tworzącymi osteon.</w:t>
      </w:r>
    </w:p>
  </w:footnote>
  <w:footnote w:id="13">
    <w:p w:rsidR="002A71BE" w:rsidRPr="00590BDF" w:rsidRDefault="002A71BE"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 xml:space="preserve">(PTH) hormon polipeptydowy składający się z 84 aminokwasów, który odpowiada za regulację hormonalną gospodarki wapniowo-fosforanowej w organizmie. Masa cząsteczkowa parathormonu wynosi 9,4 </w:t>
      </w:r>
      <w:proofErr w:type="spellStart"/>
      <w:r w:rsidRPr="009121FB">
        <w:rPr>
          <w:sz w:val="18"/>
          <w:szCs w:val="18"/>
        </w:rPr>
        <w:t>kDa</w:t>
      </w:r>
      <w:proofErr w:type="spellEnd"/>
      <w:r w:rsidRPr="009121FB">
        <w:rPr>
          <w:sz w:val="18"/>
          <w:szCs w:val="18"/>
        </w:rPr>
        <w:t>.</w:t>
      </w:r>
    </w:p>
  </w:footnote>
  <w:footnote w:id="14">
    <w:p w:rsidR="002A71BE" w:rsidRPr="00590BDF" w:rsidRDefault="002A71BE"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rsidR="002A71BE" w:rsidRDefault="002A71BE" w:rsidP="00347EBC">
      <w:pPr>
        <w:pStyle w:val="FootnoteText"/>
      </w:pPr>
      <w:r>
        <w:rPr>
          <w:rStyle w:val="FootnoteReference"/>
        </w:rPr>
        <w:footnoteRef/>
      </w:r>
      <w:r>
        <w:t xml:space="preserve"> </w:t>
      </w:r>
      <w:proofErr w:type="spellStart"/>
      <w:r w:rsidRPr="002E12E9">
        <w:rPr>
          <w:b/>
          <w:sz w:val="18"/>
          <w:szCs w:val="18"/>
        </w:rPr>
        <w:t>Neksus</w:t>
      </w:r>
      <w:proofErr w:type="spellEnd"/>
      <w:r w:rsidRPr="002E12E9">
        <w:rPr>
          <w:sz w:val="18"/>
          <w:szCs w:val="18"/>
        </w:rPr>
        <w:t xml:space="preserve"> – polaczenie synaps, typu elektrycznego, gdzie neurony niemal całkowicie się stykają</w:t>
      </w:r>
    </w:p>
  </w:footnote>
  <w:footnote w:id="16">
    <w:p w:rsidR="002A71BE" w:rsidRPr="00121447" w:rsidRDefault="002A71BE" w:rsidP="00347EBC">
      <w:pPr>
        <w:pStyle w:val="FootnoteText"/>
      </w:pPr>
      <w:r>
        <w:rPr>
          <w:rStyle w:val="FootnoteReference"/>
        </w:rPr>
        <w:footnoteRef/>
      </w:r>
      <w:r>
        <w:t xml:space="preserve"> </w:t>
      </w:r>
      <w:proofErr w:type="spellStart"/>
      <w:r w:rsidRPr="00532BE7">
        <w:rPr>
          <w:b/>
          <w:sz w:val="18"/>
          <w:szCs w:val="18"/>
        </w:rPr>
        <w:t>Anhydrazy</w:t>
      </w:r>
      <w:proofErr w:type="spellEnd"/>
      <w:r w:rsidRPr="00532BE7">
        <w:rPr>
          <w:b/>
          <w:sz w:val="18"/>
          <w:szCs w:val="18"/>
        </w:rPr>
        <w:t xml:space="preserve"> węglanowe </w:t>
      </w:r>
      <w:r w:rsidRPr="00532BE7">
        <w:rPr>
          <w:sz w:val="18"/>
          <w:szCs w:val="18"/>
        </w:rPr>
        <w:t>(</w:t>
      </w:r>
      <w:proofErr w:type="spellStart"/>
      <w:r w:rsidRPr="00532BE7">
        <w:rPr>
          <w:sz w:val="18"/>
          <w:szCs w:val="18"/>
        </w:rPr>
        <w:t>dehydratazy</w:t>
      </w:r>
      <w:proofErr w:type="spellEnd"/>
      <w:r w:rsidRPr="00532BE7">
        <w:rPr>
          <w:sz w:val="18"/>
          <w:szCs w:val="18"/>
        </w:rPr>
        <w:t xml:space="preserve"> węglanowe; CA, z ang. </w:t>
      </w:r>
      <w:proofErr w:type="spellStart"/>
      <w:r w:rsidRPr="00532BE7">
        <w:rPr>
          <w:sz w:val="18"/>
          <w:szCs w:val="18"/>
        </w:rPr>
        <w:t>carbonic</w:t>
      </w:r>
      <w:proofErr w:type="spellEnd"/>
      <w:r w:rsidRPr="00532BE7">
        <w:rPr>
          <w:sz w:val="18"/>
          <w:szCs w:val="18"/>
        </w:rPr>
        <w:t xml:space="preserve"> </w:t>
      </w:r>
      <w:proofErr w:type="spellStart"/>
      <w:r w:rsidRPr="00532BE7">
        <w:rPr>
          <w:sz w:val="18"/>
          <w:szCs w:val="18"/>
        </w:rPr>
        <w:t>anhydrases</w:t>
      </w:r>
      <w:proofErr w:type="spellEnd"/>
      <w:r w:rsidRPr="00532BE7">
        <w:rPr>
          <w:sz w:val="18"/>
          <w:szCs w:val="18"/>
        </w:rPr>
        <w:t xml:space="preserve">; EC 4.2.1.1) – </w:t>
      </w:r>
      <w:proofErr w:type="spellStart"/>
      <w:r w:rsidRPr="00532BE7">
        <w:rPr>
          <w:sz w:val="18"/>
          <w:szCs w:val="18"/>
        </w:rPr>
        <w:t>konwergiczna</w:t>
      </w:r>
      <w:proofErr w:type="spellEnd"/>
      <w:r w:rsidRPr="00532BE7">
        <w:rPr>
          <w:sz w:val="18"/>
          <w:szCs w:val="18"/>
        </w:rPr>
        <w:t xml:space="preserve"> grupa enzymów o masach cząsteczkowych 28–30 </w:t>
      </w:r>
      <w:proofErr w:type="spellStart"/>
      <w:r w:rsidRPr="00532BE7">
        <w:rPr>
          <w:sz w:val="18"/>
          <w:szCs w:val="18"/>
        </w:rPr>
        <w:t>kDa</w:t>
      </w:r>
      <w:proofErr w:type="spellEnd"/>
      <w:r w:rsidRPr="00532BE7">
        <w:rPr>
          <w:sz w:val="18"/>
          <w:szCs w:val="18"/>
        </w:rPr>
        <w:t>, katalizujących odwracalną reakcję powstawania jonu wodorowęglanowego HCO−3 z wody i dwutlenku węgla.</w:t>
      </w:r>
    </w:p>
  </w:footnote>
  <w:footnote w:id="17">
    <w:p w:rsidR="002A71BE" w:rsidRPr="00121447" w:rsidRDefault="002A71BE" w:rsidP="00347EBC">
      <w:pPr>
        <w:pStyle w:val="FootnoteText"/>
      </w:pPr>
      <w:r>
        <w:rPr>
          <w:rStyle w:val="FootnoteReference"/>
        </w:rPr>
        <w:footnoteRef/>
      </w:r>
      <w:r>
        <w:t xml:space="preserve"> </w:t>
      </w:r>
      <w:proofErr w:type="spellStart"/>
      <w:r w:rsidRPr="00532BE7">
        <w:rPr>
          <w:b/>
          <w:sz w:val="18"/>
          <w:szCs w:val="18"/>
        </w:rPr>
        <w:t>Integryny</w:t>
      </w:r>
      <w:proofErr w:type="spellEnd"/>
      <w:r w:rsidRPr="00532BE7">
        <w:rPr>
          <w:b/>
          <w:sz w:val="18"/>
          <w:szCs w:val="18"/>
        </w:rPr>
        <w:t xml:space="preserve"> - </w:t>
      </w:r>
      <w:r w:rsidRPr="00532BE7">
        <w:rPr>
          <w:sz w:val="18"/>
          <w:szCs w:val="18"/>
        </w:rPr>
        <w:t xml:space="preserve">(ang. </w:t>
      </w:r>
      <w:proofErr w:type="spellStart"/>
      <w:r w:rsidRPr="00532BE7">
        <w:rPr>
          <w:sz w:val="18"/>
          <w:szCs w:val="18"/>
        </w:rPr>
        <w:t>integrins</w:t>
      </w:r>
      <w:proofErr w:type="spellEnd"/>
      <w:r w:rsidRPr="00532BE7">
        <w:rPr>
          <w:sz w:val="18"/>
          <w:szCs w:val="18"/>
        </w:rPr>
        <w:t>) – glikoproteiny komórek zwierzęcych zaliczane do białek adhezyjnych (</w:t>
      </w:r>
      <w:proofErr w:type="spellStart"/>
      <w:r w:rsidRPr="00532BE7">
        <w:rPr>
          <w:sz w:val="18"/>
          <w:szCs w:val="18"/>
        </w:rPr>
        <w:t>adhezyn</w:t>
      </w:r>
      <w:proofErr w:type="spellEnd"/>
      <w:r w:rsidRPr="00532BE7">
        <w:rPr>
          <w:sz w:val="18"/>
          <w:szCs w:val="18"/>
        </w:rPr>
        <w:t xml:space="preserve">). Współdziałają z innymi receptorami błonowymi (w tym przede wszystkim receptorami </w:t>
      </w:r>
      <w:proofErr w:type="spellStart"/>
      <w:r w:rsidRPr="00532BE7">
        <w:rPr>
          <w:sz w:val="18"/>
          <w:szCs w:val="18"/>
        </w:rPr>
        <w:t>chemokin</w:t>
      </w:r>
      <w:proofErr w:type="spellEnd"/>
      <w:r w:rsidRPr="00532BE7">
        <w:rPr>
          <w:sz w:val="18"/>
          <w:szCs w:val="18"/>
        </w:rPr>
        <w:t>), umożliwiają agregację komórek oraz ich ukierunkowaną migrację, np. w procesie embriogenezy czy odpowiedzi immunologicznej organizmu.</w:t>
      </w:r>
    </w:p>
  </w:footnote>
  <w:footnote w:id="18">
    <w:p w:rsidR="002A71BE" w:rsidRPr="00121447" w:rsidRDefault="002A71BE" w:rsidP="00347EBC">
      <w:pPr>
        <w:pStyle w:val="FootnoteText"/>
      </w:pPr>
      <w:r>
        <w:rPr>
          <w:rStyle w:val="FootnoteReference"/>
        </w:rPr>
        <w:footnoteRef/>
      </w:r>
      <w:r>
        <w:t xml:space="preserve"> </w:t>
      </w:r>
      <w:proofErr w:type="spellStart"/>
      <w:r w:rsidRPr="00F906EE">
        <w:rPr>
          <w:b/>
          <w:sz w:val="18"/>
          <w:szCs w:val="18"/>
        </w:rPr>
        <w:t>Osteoprotegryna</w:t>
      </w:r>
      <w:proofErr w:type="spellEnd"/>
      <w:r w:rsidRPr="00F906EE">
        <w:rPr>
          <w:b/>
          <w:sz w:val="18"/>
          <w:szCs w:val="18"/>
        </w:rPr>
        <w:t xml:space="preserve"> - </w:t>
      </w:r>
      <w:r w:rsidRPr="00F906EE">
        <w:rPr>
          <w:sz w:val="18"/>
          <w:szCs w:val="18"/>
        </w:rPr>
        <w:t>(OPG) jest głównym regulatorem przebudowy kości w warunkach fizjologicznych i stanach chorobowych.</w:t>
      </w:r>
    </w:p>
  </w:footnote>
  <w:footnote w:id="19">
    <w:p w:rsidR="002A71BE" w:rsidRDefault="002A71BE" w:rsidP="00347EBC">
      <w:pPr>
        <w:pStyle w:val="FootnoteText"/>
      </w:pPr>
      <w:r>
        <w:rPr>
          <w:rStyle w:val="FootnoteReference"/>
        </w:rPr>
        <w:footnoteRef/>
      </w:r>
      <w:r>
        <w:t xml:space="preserve"> </w:t>
      </w:r>
      <w:proofErr w:type="spellStart"/>
      <w:r w:rsidRPr="002E2162">
        <w:rPr>
          <w:b/>
          <w:sz w:val="18"/>
          <w:szCs w:val="18"/>
        </w:rPr>
        <w:t>Somatomedyna</w:t>
      </w:r>
      <w:proofErr w:type="spellEnd"/>
      <w:r w:rsidRPr="002E2162">
        <w:rPr>
          <w:b/>
          <w:sz w:val="18"/>
          <w:szCs w:val="18"/>
        </w:rPr>
        <w:t xml:space="preserve">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rsidR="002A71BE" w:rsidRPr="00A825F5" w:rsidRDefault="002A71BE"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 xml:space="preserve">grupa enzymów należących do hydrolaz, które hydrolizują wiązania </w:t>
      </w:r>
      <w:proofErr w:type="spellStart"/>
      <w:r w:rsidRPr="008870BF">
        <w:rPr>
          <w:sz w:val="18"/>
          <w:szCs w:val="18"/>
        </w:rPr>
        <w:t>fosforanomonoestrowe</w:t>
      </w:r>
      <w:proofErr w:type="spellEnd"/>
      <w:r w:rsidRPr="008870BF">
        <w:rPr>
          <w:sz w:val="18"/>
          <w:szCs w:val="18"/>
        </w:rPr>
        <w:t xml:space="preserve">, w efekcie czego następuje </w:t>
      </w:r>
      <w:proofErr w:type="spellStart"/>
      <w:r w:rsidRPr="008870BF">
        <w:rPr>
          <w:sz w:val="18"/>
          <w:szCs w:val="18"/>
        </w:rPr>
        <w:t>defosforylacja</w:t>
      </w:r>
      <w:proofErr w:type="spellEnd"/>
      <w:r w:rsidRPr="008870BF">
        <w:rPr>
          <w:sz w:val="18"/>
          <w:szCs w:val="18"/>
        </w:rPr>
        <w:t xml:space="preserve"> cząsteczki.</w:t>
      </w:r>
    </w:p>
  </w:footnote>
  <w:footnote w:id="21">
    <w:p w:rsidR="002A71BE" w:rsidRDefault="002A71BE" w:rsidP="00347EBC">
      <w:pPr>
        <w:pStyle w:val="FootnoteText"/>
      </w:pPr>
      <w:r>
        <w:rPr>
          <w:rStyle w:val="FootnoteReference"/>
        </w:rPr>
        <w:footnoteRef/>
      </w:r>
      <w:r>
        <w:t xml:space="preserve"> </w:t>
      </w:r>
      <w:proofErr w:type="spellStart"/>
      <w:r w:rsidRPr="008870BF">
        <w:rPr>
          <w:b/>
          <w:sz w:val="18"/>
          <w:szCs w:val="18"/>
        </w:rPr>
        <w:t>Aneksyny</w:t>
      </w:r>
      <w:proofErr w:type="spellEnd"/>
      <w:r w:rsidRPr="008870BF">
        <w:rPr>
          <w:b/>
          <w:sz w:val="18"/>
          <w:szCs w:val="18"/>
        </w:rPr>
        <w:t xml:space="preserve"> -</w:t>
      </w:r>
      <w:r w:rsidRPr="008870BF">
        <w:rPr>
          <w:sz w:val="18"/>
          <w:szCs w:val="18"/>
        </w:rPr>
        <w:t xml:space="preserve"> rodzina białek o zróżnicowanej masie cząsteczkowej (28–73 </w:t>
      </w:r>
      <w:proofErr w:type="spellStart"/>
      <w:r w:rsidRPr="008870BF">
        <w:rPr>
          <w:sz w:val="18"/>
          <w:szCs w:val="18"/>
        </w:rPr>
        <w:t>kDa</w:t>
      </w:r>
      <w:proofErr w:type="spellEnd"/>
      <w:r w:rsidRPr="008870BF">
        <w:rPr>
          <w:sz w:val="18"/>
          <w:szCs w:val="18"/>
        </w:rPr>
        <w:t>) odwracalnie wiążących jony wapniowe oraz fosfolipidy błony plazmatycznej.</w:t>
      </w:r>
    </w:p>
  </w:footnote>
  <w:footnote w:id="22">
    <w:p w:rsidR="002A71BE" w:rsidRPr="00A825F5" w:rsidRDefault="002A71BE" w:rsidP="00347EBC">
      <w:pPr>
        <w:pStyle w:val="FootnoteText"/>
      </w:pPr>
      <w:r>
        <w:rPr>
          <w:rStyle w:val="FootnoteReference"/>
        </w:rPr>
        <w:footnoteRef/>
      </w:r>
      <w:r>
        <w:t xml:space="preserve"> </w:t>
      </w:r>
      <w:proofErr w:type="spellStart"/>
      <w:r w:rsidRPr="008870BF">
        <w:rPr>
          <w:b/>
          <w:sz w:val="18"/>
          <w:szCs w:val="18"/>
        </w:rPr>
        <w:t>Propeptydy</w:t>
      </w:r>
      <w:proofErr w:type="spellEnd"/>
      <w:r w:rsidRPr="008870BF">
        <w:rPr>
          <w:b/>
          <w:sz w:val="18"/>
          <w:szCs w:val="18"/>
        </w:rPr>
        <w:t xml:space="preserve"> – </w:t>
      </w:r>
      <w:proofErr w:type="spellStart"/>
      <w:r w:rsidRPr="008870BF">
        <w:rPr>
          <w:sz w:val="18"/>
          <w:szCs w:val="18"/>
        </w:rPr>
        <w:t>prekursory</w:t>
      </w:r>
      <w:proofErr w:type="spellEnd"/>
      <w:r w:rsidRPr="008870BF">
        <w:rPr>
          <w:sz w:val="18"/>
          <w:szCs w:val="18"/>
        </w:rPr>
        <w:t xml:space="preserve"> peptydowe</w:t>
      </w:r>
      <w:r>
        <w:t>.</w:t>
      </w:r>
    </w:p>
  </w:footnote>
  <w:footnote w:id="23">
    <w:p w:rsidR="002A71BE" w:rsidRPr="008870BF" w:rsidRDefault="002A71BE"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 xml:space="preserve">(łac. </w:t>
      </w:r>
      <w:proofErr w:type="spellStart"/>
      <w:r w:rsidRPr="008870BF">
        <w:rPr>
          <w:sz w:val="18"/>
          <w:szCs w:val="18"/>
        </w:rPr>
        <w:t>osteoporosis</w:t>
      </w:r>
      <w:proofErr w:type="spellEnd"/>
      <w:r w:rsidRPr="008870BF">
        <w:rPr>
          <w:sz w:val="18"/>
          <w:szCs w:val="18"/>
        </w:rPr>
        <w:t>, dawna nazwa zrzeszotnienie kości) – stan chorobowy charakteryzujący się postępującym ubytkiem masy kostnej, osłabieniem struktury przestrzennej kości oraz zwiększoną podatnością na złamania.</w:t>
      </w:r>
    </w:p>
  </w:footnote>
  <w:footnote w:id="24">
    <w:p w:rsidR="002A71BE" w:rsidRPr="008863A1" w:rsidRDefault="002A71BE"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 xml:space="preserve">(fr. </w:t>
      </w:r>
      <w:proofErr w:type="spellStart"/>
      <w:r w:rsidRPr="008863A1">
        <w:rPr>
          <w:sz w:val="18"/>
          <w:szCs w:val="18"/>
        </w:rPr>
        <w:t>prolifération</w:t>
      </w:r>
      <w:proofErr w:type="spellEnd"/>
      <w:r w:rsidRPr="008863A1">
        <w:rPr>
          <w:sz w:val="18"/>
          <w:szCs w:val="18"/>
        </w:rPr>
        <w:t xml:space="preserve"> od </w:t>
      </w:r>
      <w:proofErr w:type="spellStart"/>
      <w:r w:rsidRPr="008863A1">
        <w:rPr>
          <w:sz w:val="18"/>
          <w:szCs w:val="18"/>
        </w:rPr>
        <w:t>proliférer</w:t>
      </w:r>
      <w:proofErr w:type="spellEnd"/>
      <w:r w:rsidRPr="008863A1">
        <w:rPr>
          <w:sz w:val="18"/>
          <w:szCs w:val="18"/>
        </w:rPr>
        <w:t xml:space="preserve"> ‘mnożyć się przez proliferację’ z łac. </w:t>
      </w:r>
      <w:proofErr w:type="spellStart"/>
      <w:r w:rsidRPr="008863A1">
        <w:rPr>
          <w:sz w:val="18"/>
          <w:szCs w:val="18"/>
        </w:rPr>
        <w:t>proles</w:t>
      </w:r>
      <w:proofErr w:type="spellEnd"/>
      <w:r w:rsidRPr="008863A1">
        <w:rPr>
          <w:sz w:val="18"/>
          <w:szCs w:val="18"/>
        </w:rPr>
        <w:t xml:space="preserve">, </w:t>
      </w:r>
      <w:proofErr w:type="spellStart"/>
      <w:r w:rsidRPr="008863A1">
        <w:rPr>
          <w:sz w:val="18"/>
          <w:szCs w:val="18"/>
        </w:rPr>
        <w:t>prolis</w:t>
      </w:r>
      <w:proofErr w:type="spellEnd"/>
      <w:r w:rsidRPr="008863A1">
        <w:rPr>
          <w:sz w:val="18"/>
          <w:szCs w:val="18"/>
        </w:rPr>
        <w:t xml:space="preserve"> ‘potomek, potomstwo’ + </w:t>
      </w:r>
      <w:proofErr w:type="spellStart"/>
      <w:r w:rsidRPr="008863A1">
        <w:rPr>
          <w:sz w:val="18"/>
          <w:szCs w:val="18"/>
        </w:rPr>
        <w:t>ferre</w:t>
      </w:r>
      <w:proofErr w:type="spellEnd"/>
      <w:r w:rsidRPr="008863A1">
        <w:rPr>
          <w:sz w:val="18"/>
          <w:szCs w:val="18"/>
        </w:rPr>
        <w:t xml:space="preserve"> ‘nieść’) – silne rozrastanie się czegoś, gwałtowny rozwój, rozmnażanie się, bujny rozrost, rozprzestrzenianie się, odradzanie się, możliwość odnawiania się, np. komórek różnej populacji.</w:t>
      </w:r>
    </w:p>
  </w:footnote>
  <w:footnote w:id="25">
    <w:p w:rsidR="002A71BE" w:rsidRPr="0061600C" w:rsidRDefault="002A71BE" w:rsidP="00347EBC">
      <w:pPr>
        <w:pStyle w:val="FootnoteText"/>
        <w:rPr>
          <w:lang w:val="en-CA"/>
        </w:rPr>
      </w:pPr>
      <w:r>
        <w:rPr>
          <w:rStyle w:val="FootnoteReference"/>
        </w:rPr>
        <w:footnoteRef/>
      </w:r>
      <w:r w:rsidRPr="0061600C">
        <w:rPr>
          <w:lang w:val="en-CA"/>
        </w:rPr>
        <w:t xml:space="preserve"> </w:t>
      </w:r>
      <w:proofErr w:type="spellStart"/>
      <w:r w:rsidRPr="0061600C">
        <w:rPr>
          <w:sz w:val="18"/>
          <w:szCs w:val="18"/>
          <w:lang w:val="en-CA"/>
        </w:rPr>
        <w:t>Praca</w:t>
      </w:r>
      <w:proofErr w:type="spellEnd"/>
      <w:r w:rsidRPr="0061600C">
        <w:rPr>
          <w:sz w:val="18"/>
          <w:szCs w:val="18"/>
          <w:lang w:val="en-CA"/>
        </w:rPr>
        <w:t xml:space="preserve"> Ed. R.E. Krieger </w:t>
      </w:r>
      <w:r w:rsidRPr="0061600C">
        <w:rPr>
          <w:i/>
          <w:sz w:val="18"/>
          <w:szCs w:val="18"/>
          <w:lang w:val="en-CA"/>
        </w:rPr>
        <w:t>„Strength of Biological Material</w:t>
      </w:r>
      <w:r w:rsidRPr="0061600C">
        <w:rPr>
          <w:sz w:val="18"/>
          <w:szCs w:val="18"/>
          <w:lang w:val="en-CA"/>
        </w:rPr>
        <w:t>”</w:t>
      </w:r>
    </w:p>
  </w:footnote>
  <w:footnote w:id="26">
    <w:p w:rsidR="002A71BE" w:rsidRPr="0061600C" w:rsidRDefault="002A71BE" w:rsidP="00347EBC">
      <w:pPr>
        <w:pStyle w:val="FootnoteText"/>
        <w:rPr>
          <w:lang w:val="en-CA"/>
        </w:rPr>
      </w:pPr>
      <w:r>
        <w:rPr>
          <w:rStyle w:val="FootnoteReference"/>
        </w:rPr>
        <w:footnoteRef/>
      </w:r>
      <w:r w:rsidRPr="0061600C">
        <w:rPr>
          <w:lang w:val="en-CA"/>
        </w:rPr>
        <w:t xml:space="preserve"> </w:t>
      </w:r>
      <w:proofErr w:type="spellStart"/>
      <w:r w:rsidRPr="0061600C">
        <w:rPr>
          <w:sz w:val="18"/>
          <w:szCs w:val="18"/>
          <w:lang w:val="en-CA"/>
        </w:rPr>
        <w:t>Praca</w:t>
      </w:r>
      <w:proofErr w:type="spellEnd"/>
      <w:r w:rsidRPr="0061600C">
        <w:rPr>
          <w:sz w:val="18"/>
          <w:szCs w:val="18"/>
          <w:lang w:val="en-CA"/>
        </w:rPr>
        <w:t xml:space="preserve"> Crone R., Schuster P. </w:t>
      </w:r>
      <w:r w:rsidRPr="0061600C">
        <w:rPr>
          <w:i/>
          <w:sz w:val="18"/>
          <w:szCs w:val="18"/>
          <w:lang w:val="en-CA"/>
        </w:rPr>
        <w:t xml:space="preserve">„An investigation on the importance of material </w:t>
      </w:r>
      <w:proofErr w:type="spellStart"/>
      <w:r w:rsidRPr="0061600C">
        <w:rPr>
          <w:i/>
          <w:sz w:val="18"/>
          <w:szCs w:val="18"/>
          <w:lang w:val="en-CA"/>
        </w:rPr>
        <w:t>anisotropu</w:t>
      </w:r>
      <w:proofErr w:type="spellEnd"/>
      <w:r w:rsidRPr="0061600C">
        <w:rPr>
          <w:i/>
          <w:sz w:val="18"/>
          <w:szCs w:val="18"/>
          <w:lang w:val="en-CA"/>
        </w:rPr>
        <w:t xml:space="preserve"> in finite-</w:t>
      </w:r>
      <w:proofErr w:type="spellStart"/>
      <w:r w:rsidRPr="0061600C">
        <w:rPr>
          <w:i/>
          <w:sz w:val="18"/>
          <w:szCs w:val="18"/>
          <w:lang w:val="en-CA"/>
        </w:rPr>
        <w:t>elemtn</w:t>
      </w:r>
      <w:proofErr w:type="spellEnd"/>
      <w:r w:rsidRPr="0061600C">
        <w:rPr>
          <w:i/>
          <w:sz w:val="18"/>
          <w:szCs w:val="18"/>
          <w:lang w:val="en-CA"/>
        </w:rPr>
        <w:t xml:space="preserve"> modeling of human femur”</w:t>
      </w:r>
    </w:p>
  </w:footnote>
  <w:footnote w:id="27">
    <w:p w:rsidR="002A71BE" w:rsidRPr="0061600C" w:rsidRDefault="002A71BE" w:rsidP="00347EBC">
      <w:pPr>
        <w:pStyle w:val="FootnoteText"/>
        <w:rPr>
          <w:lang w:val="en-CA"/>
        </w:rPr>
      </w:pPr>
      <w:r>
        <w:rPr>
          <w:rStyle w:val="FootnoteReference"/>
        </w:rPr>
        <w:footnoteRef/>
      </w:r>
      <w:r w:rsidRPr="0061600C">
        <w:rPr>
          <w:lang w:val="en-CA"/>
        </w:rPr>
        <w:t xml:space="preserve"> </w:t>
      </w:r>
      <w:proofErr w:type="spellStart"/>
      <w:r w:rsidRPr="0061600C">
        <w:rPr>
          <w:sz w:val="18"/>
          <w:szCs w:val="18"/>
          <w:lang w:val="en-CA"/>
        </w:rPr>
        <w:t>Praca</w:t>
      </w:r>
      <w:proofErr w:type="spellEnd"/>
      <w:r w:rsidRPr="0061600C">
        <w:rPr>
          <w:sz w:val="18"/>
          <w:szCs w:val="18"/>
          <w:lang w:val="en-CA"/>
        </w:rPr>
        <w:t xml:space="preserve"> Elise F. Morgan, Harun H. </w:t>
      </w:r>
      <w:proofErr w:type="spellStart"/>
      <w:r w:rsidRPr="0061600C">
        <w:rPr>
          <w:sz w:val="18"/>
          <w:szCs w:val="18"/>
          <w:lang w:val="en-CA"/>
        </w:rPr>
        <w:t>Bayraktar</w:t>
      </w:r>
      <w:proofErr w:type="spellEnd"/>
      <w:r w:rsidRPr="0061600C">
        <w:rPr>
          <w:sz w:val="18"/>
          <w:szCs w:val="18"/>
          <w:lang w:val="en-CA"/>
        </w:rPr>
        <w:t xml:space="preserve">, Tony M. </w:t>
      </w:r>
      <w:proofErr w:type="spellStart"/>
      <w:r w:rsidRPr="0061600C">
        <w:rPr>
          <w:sz w:val="18"/>
          <w:szCs w:val="18"/>
          <w:lang w:val="en-CA"/>
        </w:rPr>
        <w:t>Keaveny</w:t>
      </w:r>
      <w:proofErr w:type="spellEnd"/>
      <w:r w:rsidRPr="0061600C">
        <w:rPr>
          <w:sz w:val="18"/>
          <w:szCs w:val="18"/>
          <w:lang w:val="en-CA"/>
        </w:rPr>
        <w:t xml:space="preserve"> </w:t>
      </w:r>
      <w:r w:rsidRPr="0061600C">
        <w:rPr>
          <w:i/>
          <w:sz w:val="18"/>
          <w:szCs w:val="18"/>
          <w:lang w:val="en-CA"/>
        </w:rPr>
        <w:t>„Trabecular bone modulus–density relationships depend on anatomic site</w:t>
      </w:r>
      <w:r w:rsidRPr="0061600C">
        <w:rPr>
          <w:sz w:val="18"/>
          <w:szCs w:val="18"/>
          <w:lang w:val="en-CA"/>
        </w:rPr>
        <w:t>”</w:t>
      </w:r>
    </w:p>
  </w:footnote>
  <w:footnote w:id="28">
    <w:p w:rsidR="002A71BE" w:rsidRPr="00267290" w:rsidRDefault="002A71BE"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w:t>
      </w:r>
      <w:proofErr w:type="spellStart"/>
      <w:r w:rsidRPr="00267290">
        <w:rPr>
          <w:sz w:val="18"/>
          <w:szCs w:val="18"/>
        </w:rPr>
        <w:t>lógos</w:t>
      </w:r>
      <w:proofErr w:type="spellEnd"/>
      <w:r w:rsidRPr="00267290">
        <w:rPr>
          <w:sz w:val="18"/>
          <w:szCs w:val="18"/>
        </w:rPr>
        <w:t xml:space="preserve"> ‘nauka’) 1. filoz. związany z fenomenologią, odnoszący się do niej. 2. praw. f. teoria prawa – teoria zakładająca możliwość intuicyjnego, poprzez dotarcie do istoty rzeczy, tworzenia praw uniwersalnych co do miejsca i czasu ich zastosowania.</w:t>
      </w:r>
    </w:p>
  </w:footnote>
  <w:footnote w:id="29">
    <w:p w:rsidR="002A71BE" w:rsidRDefault="002A71BE" w:rsidP="00347EBC">
      <w:pPr>
        <w:pStyle w:val="FootnoteText"/>
      </w:pPr>
      <w:r>
        <w:rPr>
          <w:rStyle w:val="FootnoteReference"/>
        </w:rPr>
        <w:footnoteRef/>
      </w:r>
      <w:r>
        <w:t xml:space="preserve"> Odnośnik do strony producenta: </w:t>
      </w:r>
      <w:r w:rsidRPr="000A42AC">
        <w:t>http://deben.co.uk/products/µxct-in-situ-holders-testing-stages/ct500-500n-in-situ-tensile-stage-µxct-applications/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0">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3">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862FBC"/>
    <w:multiLevelType w:val="hybridMultilevel"/>
    <w:tmpl w:val="3B50E1A4"/>
    <w:lvl w:ilvl="0" w:tplc="DB2003E4">
      <w:start w:val="1"/>
      <w:numFmt w:val="bullet"/>
      <w:lvlText w:val=""/>
      <w:lvlJc w:val="left"/>
      <w:pPr>
        <w:ind w:left="720" w:hanging="360"/>
      </w:pPr>
      <w:rPr>
        <w:rFonts w:ascii="Symbol" w:hAnsi="Symbol" w:hint="default"/>
        <w:lang w:val="en-U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0">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24">
    <w:nsid w:val="61111488"/>
    <w:multiLevelType w:val="hybridMultilevel"/>
    <w:tmpl w:val="D9BCC3E8"/>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30">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1"/>
  </w:num>
  <w:num w:numId="3">
    <w:abstractNumId w:val="20"/>
  </w:num>
  <w:num w:numId="4">
    <w:abstractNumId w:val="5"/>
  </w:num>
  <w:num w:numId="5">
    <w:abstractNumId w:val="13"/>
  </w:num>
  <w:num w:numId="6">
    <w:abstractNumId w:val="25"/>
  </w:num>
  <w:num w:numId="7">
    <w:abstractNumId w:val="10"/>
  </w:num>
  <w:num w:numId="8">
    <w:abstractNumId w:val="3"/>
  </w:num>
  <w:num w:numId="9">
    <w:abstractNumId w:val="33"/>
  </w:num>
  <w:num w:numId="10">
    <w:abstractNumId w:val="18"/>
  </w:num>
  <w:num w:numId="11">
    <w:abstractNumId w:val="7"/>
  </w:num>
  <w:num w:numId="12">
    <w:abstractNumId w:val="12"/>
  </w:num>
  <w:num w:numId="13">
    <w:abstractNumId w:val="27"/>
  </w:num>
  <w:num w:numId="14">
    <w:abstractNumId w:val="17"/>
  </w:num>
  <w:num w:numId="15">
    <w:abstractNumId w:val="8"/>
  </w:num>
  <w:num w:numId="16">
    <w:abstractNumId w:val="0"/>
  </w:num>
  <w:num w:numId="17">
    <w:abstractNumId w:val="29"/>
  </w:num>
  <w:num w:numId="18">
    <w:abstractNumId w:val="19"/>
  </w:num>
  <w:num w:numId="19">
    <w:abstractNumId w:val="23"/>
  </w:num>
  <w:num w:numId="20">
    <w:abstractNumId w:val="22"/>
  </w:num>
  <w:num w:numId="21">
    <w:abstractNumId w:val="34"/>
  </w:num>
  <w:num w:numId="22">
    <w:abstractNumId w:val="9"/>
  </w:num>
  <w:num w:numId="23">
    <w:abstractNumId w:val="31"/>
  </w:num>
  <w:num w:numId="24">
    <w:abstractNumId w:val="26"/>
  </w:num>
  <w:num w:numId="25">
    <w:abstractNumId w:val="28"/>
  </w:num>
  <w:num w:numId="26">
    <w:abstractNumId w:val="1"/>
  </w:num>
  <w:num w:numId="27">
    <w:abstractNumId w:val="30"/>
  </w:num>
  <w:num w:numId="28">
    <w:abstractNumId w:val="32"/>
  </w:num>
  <w:num w:numId="29">
    <w:abstractNumId w:val="4"/>
  </w:num>
  <w:num w:numId="30">
    <w:abstractNumId w:val="24"/>
  </w:num>
  <w:num w:numId="31">
    <w:abstractNumId w:val="16"/>
  </w:num>
  <w:num w:numId="32">
    <w:abstractNumId w:val="14"/>
  </w:num>
  <w:num w:numId="33">
    <w:abstractNumId w:val="21"/>
  </w:num>
  <w:num w:numId="34">
    <w:abstractNumId w:val="2"/>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47EBC"/>
    <w:rsid w:val="0003444C"/>
    <w:rsid w:val="00060D71"/>
    <w:rsid w:val="000A42AC"/>
    <w:rsid w:val="000B39D9"/>
    <w:rsid w:val="000E5381"/>
    <w:rsid w:val="000E5AFA"/>
    <w:rsid w:val="00140815"/>
    <w:rsid w:val="001E2A4A"/>
    <w:rsid w:val="0023315D"/>
    <w:rsid w:val="00252AF9"/>
    <w:rsid w:val="00264D0A"/>
    <w:rsid w:val="0027199A"/>
    <w:rsid w:val="002A71BE"/>
    <w:rsid w:val="002B78E0"/>
    <w:rsid w:val="002E065E"/>
    <w:rsid w:val="00305204"/>
    <w:rsid w:val="0031095B"/>
    <w:rsid w:val="00311048"/>
    <w:rsid w:val="0033506D"/>
    <w:rsid w:val="00336902"/>
    <w:rsid w:val="00347EBC"/>
    <w:rsid w:val="00354CF5"/>
    <w:rsid w:val="003761E9"/>
    <w:rsid w:val="00377009"/>
    <w:rsid w:val="003A0538"/>
    <w:rsid w:val="003A39FB"/>
    <w:rsid w:val="003D41B1"/>
    <w:rsid w:val="00412E9E"/>
    <w:rsid w:val="00417155"/>
    <w:rsid w:val="0042796C"/>
    <w:rsid w:val="00473D82"/>
    <w:rsid w:val="0048605D"/>
    <w:rsid w:val="0048638A"/>
    <w:rsid w:val="00490EE5"/>
    <w:rsid w:val="004C079C"/>
    <w:rsid w:val="004D78A2"/>
    <w:rsid w:val="005329F4"/>
    <w:rsid w:val="0054645A"/>
    <w:rsid w:val="00550E5D"/>
    <w:rsid w:val="0055374C"/>
    <w:rsid w:val="00574AFD"/>
    <w:rsid w:val="00586978"/>
    <w:rsid w:val="005A54BC"/>
    <w:rsid w:val="005B2B13"/>
    <w:rsid w:val="005B5BE5"/>
    <w:rsid w:val="005F6B7A"/>
    <w:rsid w:val="00614F2C"/>
    <w:rsid w:val="0061600C"/>
    <w:rsid w:val="00642992"/>
    <w:rsid w:val="00644303"/>
    <w:rsid w:val="0066253D"/>
    <w:rsid w:val="00667E9F"/>
    <w:rsid w:val="006D22BD"/>
    <w:rsid w:val="00742313"/>
    <w:rsid w:val="007751B9"/>
    <w:rsid w:val="007900A1"/>
    <w:rsid w:val="007C16D2"/>
    <w:rsid w:val="00852B08"/>
    <w:rsid w:val="008B4628"/>
    <w:rsid w:val="00922C9C"/>
    <w:rsid w:val="00935F3A"/>
    <w:rsid w:val="00954289"/>
    <w:rsid w:val="00957809"/>
    <w:rsid w:val="00980DBF"/>
    <w:rsid w:val="009C6DA7"/>
    <w:rsid w:val="009D1CB8"/>
    <w:rsid w:val="009D4F8D"/>
    <w:rsid w:val="00A20F46"/>
    <w:rsid w:val="00A26403"/>
    <w:rsid w:val="00A3694A"/>
    <w:rsid w:val="00A47CB3"/>
    <w:rsid w:val="00A64E7A"/>
    <w:rsid w:val="00A7095C"/>
    <w:rsid w:val="00A729C4"/>
    <w:rsid w:val="00AC1D9D"/>
    <w:rsid w:val="00AF15AC"/>
    <w:rsid w:val="00AF50FD"/>
    <w:rsid w:val="00AF7515"/>
    <w:rsid w:val="00B07F97"/>
    <w:rsid w:val="00B17769"/>
    <w:rsid w:val="00B346A7"/>
    <w:rsid w:val="00B7436A"/>
    <w:rsid w:val="00B762E0"/>
    <w:rsid w:val="00B77EDE"/>
    <w:rsid w:val="00B80939"/>
    <w:rsid w:val="00B8236B"/>
    <w:rsid w:val="00BA3C67"/>
    <w:rsid w:val="00BA7628"/>
    <w:rsid w:val="00BC5227"/>
    <w:rsid w:val="00BE69A5"/>
    <w:rsid w:val="00C26B69"/>
    <w:rsid w:val="00C720B0"/>
    <w:rsid w:val="00C80861"/>
    <w:rsid w:val="00CA477C"/>
    <w:rsid w:val="00CA4901"/>
    <w:rsid w:val="00CA7F4C"/>
    <w:rsid w:val="00CF757B"/>
    <w:rsid w:val="00D25750"/>
    <w:rsid w:val="00D609CF"/>
    <w:rsid w:val="00DA2779"/>
    <w:rsid w:val="00DA5300"/>
    <w:rsid w:val="00DD6C76"/>
    <w:rsid w:val="00DD7708"/>
    <w:rsid w:val="00E43CA3"/>
    <w:rsid w:val="00EA43E4"/>
    <w:rsid w:val="00F03AD3"/>
    <w:rsid w:val="00F25CE9"/>
    <w:rsid w:val="00F90F5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5:docId w15:val="{8DCDD7DF-1C29-4F0C-8274-96E3CB4E3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pl-PL"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7515"/>
  </w:style>
  <w:style w:type="paragraph" w:styleId="Heading1">
    <w:name w:val="heading 1"/>
    <w:basedOn w:val="Normal"/>
    <w:next w:val="Normal"/>
    <w:link w:val="Heading1Char"/>
    <w:uiPriority w:val="9"/>
    <w:qFormat/>
    <w:rsid w:val="00AF7515"/>
    <w:pPr>
      <w:keepNext/>
      <w:keepLines/>
      <w:pBdr>
        <w:left w:val="single" w:sz="12" w:space="12" w:color="C0504D"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AF7515"/>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AF7515"/>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AF7515"/>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AF7515"/>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AF7515"/>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AF7515"/>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AF7515"/>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AF7515"/>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7515"/>
    <w:rPr>
      <w:rFonts w:asciiTheme="majorHAnsi" w:eastAsiaTheme="majorEastAsia" w:hAnsiTheme="majorHAnsi" w:cstheme="majorBidi"/>
      <w:caps/>
      <w:spacing w:val="10"/>
      <w:sz w:val="36"/>
      <w:szCs w:val="36"/>
    </w:rPr>
  </w:style>
  <w:style w:type="character" w:customStyle="1" w:styleId="Heading3Char">
    <w:name w:val="Heading 3 Char"/>
    <w:basedOn w:val="DefaultParagraphFont"/>
    <w:link w:val="Heading3"/>
    <w:uiPriority w:val="9"/>
    <w:semiHidden/>
    <w:rsid w:val="00AF7515"/>
    <w:rPr>
      <w:rFonts w:asciiTheme="majorHAnsi" w:eastAsiaTheme="majorEastAsia" w:hAnsiTheme="majorHAnsi" w:cstheme="majorBidi"/>
      <w:caps/>
      <w:sz w:val="28"/>
      <w:szCs w:val="28"/>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AF7515"/>
    <w:pPr>
      <w:outlineLvl w:val="9"/>
    </w:p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rsid w:val="00347EBC"/>
    <w:pPr>
      <w:ind w:left="240"/>
    </w:pPr>
    <w:rPr>
      <w:smallCaps/>
      <w:sz w:val="22"/>
      <w:szCs w:val="22"/>
    </w:rPr>
  </w:style>
  <w:style w:type="paragraph" w:styleId="TOC1">
    <w:name w:val="toc 1"/>
    <w:basedOn w:val="Normal"/>
    <w:next w:val="Normal"/>
    <w:autoRedefine/>
    <w:uiPriority w:val="39"/>
    <w:unhideWhenUsed/>
    <w:rsid w:val="00347EBC"/>
    <w:pPr>
      <w:spacing w:before="120"/>
    </w:pPr>
    <w:rPr>
      <w:b/>
      <w:caps/>
      <w:sz w:val="22"/>
      <w:szCs w:val="22"/>
    </w:rPr>
  </w:style>
  <w:style w:type="paragraph" w:styleId="TOC3">
    <w:name w:val="toc 3"/>
    <w:basedOn w:val="Normal"/>
    <w:next w:val="Normal"/>
    <w:autoRedefine/>
    <w:uiPriority w:val="39"/>
    <w:unhideWhenUsed/>
    <w:rsid w:val="00347EBC"/>
    <w:pPr>
      <w:ind w:left="480"/>
    </w:pPr>
    <w:rPr>
      <w:i/>
      <w:sz w:val="22"/>
      <w:szCs w:val="22"/>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AF7515"/>
    <w:rPr>
      <w:rFonts w:asciiTheme="minorHAnsi" w:eastAsiaTheme="minorEastAsia" w:hAnsiTheme="minorHAnsi" w:cstheme="minorBidi"/>
      <w:b/>
      <w:bCs/>
      <w:spacing w:val="0"/>
      <w:w w:val="100"/>
      <w:position w:val="0"/>
      <w:sz w:val="20"/>
      <w:szCs w:val="20"/>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AF7515"/>
    <w:pPr>
      <w:spacing w:after="0" w:line="240" w:lineRule="auto"/>
    </w:pPr>
  </w:style>
  <w:style w:type="character" w:customStyle="1" w:styleId="NoSpacingChar">
    <w:name w:val="No Spacing Char"/>
    <w:basedOn w:val="DefaultParagraphFont"/>
    <w:link w:val="NoSpacing"/>
    <w:uiPriority w:val="1"/>
    <w:rsid w:val="00347EBC"/>
  </w:style>
  <w:style w:type="character" w:customStyle="1" w:styleId="st">
    <w:name w:val="st"/>
    <w:basedOn w:val="DefaultParagraphFont"/>
    <w:rsid w:val="00347EBC"/>
  </w:style>
  <w:style w:type="character" w:styleId="Emphasis">
    <w:name w:val="Emphasis"/>
    <w:basedOn w:val="DefaultParagraphFont"/>
    <w:uiPriority w:val="20"/>
    <w:qFormat/>
    <w:rsid w:val="00AF7515"/>
    <w:rPr>
      <w:rFonts w:asciiTheme="minorHAnsi" w:eastAsiaTheme="minorEastAsia" w:hAnsiTheme="minorHAnsi" w:cstheme="minorBidi"/>
      <w:i/>
      <w:iCs/>
      <w:color w:val="943634" w:themeColor="accent2" w:themeShade="BF"/>
      <w:sz w:val="20"/>
      <w:szCs w:val="20"/>
    </w:rPr>
  </w:style>
  <w:style w:type="paragraph" w:styleId="FootnoteText">
    <w:name w:val="footnote text"/>
    <w:basedOn w:val="Normal"/>
    <w:link w:val="FootnoteTextChar"/>
    <w:uiPriority w:val="99"/>
    <w:unhideWhenUsed/>
    <w:rsid w:val="00347EBC"/>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AF7515"/>
    <w:pPr>
      <w:spacing w:line="240" w:lineRule="auto"/>
    </w:pPr>
    <w:rPr>
      <w:b/>
      <w:bCs/>
      <w:color w:val="C0504D" w:themeColor="accent2"/>
      <w:spacing w:val="10"/>
      <w:sz w:val="16"/>
      <w:szCs w:val="16"/>
    </w:rPr>
  </w:style>
  <w:style w:type="paragraph" w:styleId="Title">
    <w:name w:val="Title"/>
    <w:basedOn w:val="Normal"/>
    <w:next w:val="Normal"/>
    <w:link w:val="TitleChar"/>
    <w:uiPriority w:val="10"/>
    <w:qFormat/>
    <w:rsid w:val="00AF7515"/>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AF7515"/>
    <w:rPr>
      <w:rFonts w:asciiTheme="majorHAnsi" w:eastAsiaTheme="majorEastAsia" w:hAnsiTheme="majorHAnsi" w:cstheme="majorBidi"/>
      <w:caps/>
      <w:spacing w:val="40"/>
      <w:sz w:val="76"/>
      <w:szCs w:val="76"/>
    </w:rPr>
  </w:style>
  <w:style w:type="character" w:styleId="SubtleEmphasis">
    <w:name w:val="Subtle Emphasis"/>
    <w:basedOn w:val="DefaultParagraphFont"/>
    <w:uiPriority w:val="19"/>
    <w:qFormat/>
    <w:rsid w:val="00AF7515"/>
    <w:rPr>
      <w:i/>
      <w:iCs/>
      <w:color w:val="auto"/>
    </w:rPr>
  </w:style>
  <w:style w:type="character" w:styleId="IntenseEmphasis">
    <w:name w:val="Intense Emphasis"/>
    <w:basedOn w:val="DefaultParagraphFont"/>
    <w:uiPriority w:val="21"/>
    <w:qFormat/>
    <w:rsid w:val="00AF7515"/>
    <w:rPr>
      <w:rFonts w:asciiTheme="minorHAnsi" w:eastAsiaTheme="minorEastAsia" w:hAnsiTheme="minorHAnsi" w:cstheme="minorBidi"/>
      <w:b/>
      <w:bCs/>
      <w:i/>
      <w:iCs/>
      <w:color w:val="943634" w:themeColor="accent2" w:themeShade="BF"/>
      <w:spacing w:val="0"/>
      <w:w w:val="100"/>
      <w:position w:val="0"/>
      <w:sz w:val="20"/>
      <w:szCs w:val="20"/>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AF7515"/>
    <w:rPr>
      <w:rFonts w:asciiTheme="minorHAnsi" w:eastAsiaTheme="minorEastAsia" w:hAnsiTheme="minorHAnsi" w:cstheme="minorBidi"/>
      <w:b/>
      <w:bCs/>
      <w:i/>
      <w:iCs/>
      <w:caps w:val="0"/>
      <w:smallCaps w:val="0"/>
      <w:color w:val="auto"/>
      <w:spacing w:val="10"/>
      <w:w w:val="100"/>
      <w:sz w:val="20"/>
      <w:szCs w:val="20"/>
    </w:rPr>
  </w:style>
  <w:style w:type="paragraph" w:styleId="TOC4">
    <w:name w:val="toc 4"/>
    <w:basedOn w:val="Normal"/>
    <w:next w:val="Normal"/>
    <w:autoRedefine/>
    <w:rsid w:val="00347EBC"/>
    <w:pPr>
      <w:ind w:left="720"/>
    </w:pPr>
    <w:rPr>
      <w:sz w:val="18"/>
      <w:szCs w:val="18"/>
    </w:rPr>
  </w:style>
  <w:style w:type="paragraph" w:styleId="TOC5">
    <w:name w:val="toc 5"/>
    <w:basedOn w:val="Normal"/>
    <w:next w:val="Normal"/>
    <w:autoRedefine/>
    <w:rsid w:val="00347EBC"/>
    <w:pPr>
      <w:ind w:left="960"/>
    </w:pPr>
    <w:rPr>
      <w:sz w:val="18"/>
      <w:szCs w:val="18"/>
    </w:rPr>
  </w:style>
  <w:style w:type="paragraph" w:styleId="TOC6">
    <w:name w:val="toc 6"/>
    <w:basedOn w:val="Normal"/>
    <w:next w:val="Normal"/>
    <w:autoRedefine/>
    <w:rsid w:val="00347EBC"/>
    <w:pPr>
      <w:ind w:left="1200"/>
    </w:pPr>
    <w:rPr>
      <w:sz w:val="18"/>
      <w:szCs w:val="18"/>
    </w:rPr>
  </w:style>
  <w:style w:type="paragraph" w:styleId="TOC7">
    <w:name w:val="toc 7"/>
    <w:basedOn w:val="Normal"/>
    <w:next w:val="Normal"/>
    <w:autoRedefine/>
    <w:rsid w:val="00347EBC"/>
    <w:pPr>
      <w:ind w:left="1440"/>
    </w:pPr>
    <w:rPr>
      <w:sz w:val="18"/>
      <w:szCs w:val="18"/>
    </w:rPr>
  </w:style>
  <w:style w:type="paragraph" w:styleId="TOC8">
    <w:name w:val="toc 8"/>
    <w:basedOn w:val="Normal"/>
    <w:next w:val="Normal"/>
    <w:autoRedefine/>
    <w:rsid w:val="00347EBC"/>
    <w:pPr>
      <w:ind w:left="1680"/>
    </w:pPr>
    <w:rPr>
      <w:sz w:val="18"/>
      <w:szCs w:val="18"/>
    </w:rPr>
  </w:style>
  <w:style w:type="paragraph" w:styleId="TOC9">
    <w:name w:val="toc 9"/>
    <w:basedOn w:val="Normal"/>
    <w:next w:val="Normal"/>
    <w:autoRedefine/>
    <w:rsid w:val="00347EBC"/>
    <w:pPr>
      <w:ind w:left="1920"/>
    </w:pPr>
    <w:rPr>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AF7515"/>
    <w:rPr>
      <w:rFonts w:asciiTheme="majorHAnsi" w:eastAsiaTheme="majorEastAsia" w:hAnsiTheme="majorHAnsi" w:cstheme="majorBidi"/>
      <w:sz w:val="36"/>
      <w:szCs w:val="36"/>
    </w:rPr>
  </w:style>
  <w:style w:type="character" w:customStyle="1" w:styleId="Heading4Char">
    <w:name w:val="Heading 4 Char"/>
    <w:basedOn w:val="DefaultParagraphFont"/>
    <w:link w:val="Heading4"/>
    <w:uiPriority w:val="9"/>
    <w:semiHidden/>
    <w:rsid w:val="00AF7515"/>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AF7515"/>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AF7515"/>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AF7515"/>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AF7515"/>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AF7515"/>
    <w:rPr>
      <w:rFonts w:asciiTheme="majorHAnsi" w:eastAsiaTheme="majorEastAsia" w:hAnsiTheme="majorHAnsi" w:cstheme="majorBidi"/>
      <w:i/>
      <w:iCs/>
      <w:caps/>
    </w:rPr>
  </w:style>
  <w:style w:type="paragraph" w:styleId="Subtitle">
    <w:name w:val="Subtitle"/>
    <w:basedOn w:val="Normal"/>
    <w:next w:val="Normal"/>
    <w:link w:val="SubtitleChar"/>
    <w:uiPriority w:val="11"/>
    <w:qFormat/>
    <w:rsid w:val="00AF7515"/>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AF7515"/>
    <w:rPr>
      <w:color w:val="000000" w:themeColor="text1"/>
      <w:sz w:val="24"/>
      <w:szCs w:val="24"/>
    </w:rPr>
  </w:style>
  <w:style w:type="paragraph" w:styleId="Quote">
    <w:name w:val="Quote"/>
    <w:basedOn w:val="Normal"/>
    <w:next w:val="Normal"/>
    <w:link w:val="QuoteChar"/>
    <w:uiPriority w:val="29"/>
    <w:qFormat/>
    <w:rsid w:val="00AF7515"/>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AF7515"/>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AF7515"/>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basedOn w:val="DefaultParagraphFont"/>
    <w:link w:val="IntenseQuote"/>
    <w:uiPriority w:val="30"/>
    <w:rsid w:val="00AF7515"/>
    <w:rPr>
      <w:rFonts w:asciiTheme="majorHAnsi" w:eastAsiaTheme="majorEastAsia" w:hAnsiTheme="majorHAnsi" w:cstheme="majorBidi"/>
      <w:caps/>
      <w:color w:val="943634" w:themeColor="accent2" w:themeShade="BF"/>
      <w:spacing w:val="10"/>
      <w:sz w:val="28"/>
      <w:szCs w:val="28"/>
    </w:rPr>
  </w:style>
  <w:style w:type="character" w:styleId="SubtleReference">
    <w:name w:val="Subtle Reference"/>
    <w:basedOn w:val="DefaultParagraphFont"/>
    <w:uiPriority w:val="31"/>
    <w:qFormat/>
    <w:rsid w:val="00AF7515"/>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AF7515"/>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474">
      <w:bodyDiv w:val="1"/>
      <w:marLeft w:val="0"/>
      <w:marRight w:val="0"/>
      <w:marTop w:val="0"/>
      <w:marBottom w:val="0"/>
      <w:divBdr>
        <w:top w:val="none" w:sz="0" w:space="0" w:color="auto"/>
        <w:left w:val="none" w:sz="0" w:space="0" w:color="auto"/>
        <w:bottom w:val="none" w:sz="0" w:space="0" w:color="auto"/>
        <w:right w:val="none" w:sz="0" w:space="0" w:color="auto"/>
      </w:divBdr>
    </w:div>
    <w:div w:id="494611488">
      <w:bodyDiv w:val="1"/>
      <w:marLeft w:val="0"/>
      <w:marRight w:val="0"/>
      <w:marTop w:val="0"/>
      <w:marBottom w:val="0"/>
      <w:divBdr>
        <w:top w:val="none" w:sz="0" w:space="0" w:color="auto"/>
        <w:left w:val="none" w:sz="0" w:space="0" w:color="auto"/>
        <w:bottom w:val="none" w:sz="0" w:space="0" w:color="auto"/>
        <w:right w:val="none" w:sz="0" w:space="0" w:color="auto"/>
      </w:divBdr>
    </w:div>
    <w:div w:id="621545249">
      <w:bodyDiv w:val="1"/>
      <w:marLeft w:val="0"/>
      <w:marRight w:val="0"/>
      <w:marTop w:val="0"/>
      <w:marBottom w:val="0"/>
      <w:divBdr>
        <w:top w:val="none" w:sz="0" w:space="0" w:color="auto"/>
        <w:left w:val="none" w:sz="0" w:space="0" w:color="auto"/>
        <w:bottom w:val="none" w:sz="0" w:space="0" w:color="auto"/>
        <w:right w:val="none" w:sz="0" w:space="0" w:color="auto"/>
      </w:divBdr>
    </w:div>
    <w:div w:id="680736703">
      <w:bodyDiv w:val="1"/>
      <w:marLeft w:val="0"/>
      <w:marRight w:val="0"/>
      <w:marTop w:val="0"/>
      <w:marBottom w:val="0"/>
      <w:divBdr>
        <w:top w:val="none" w:sz="0" w:space="0" w:color="auto"/>
        <w:left w:val="none" w:sz="0" w:space="0" w:color="auto"/>
        <w:bottom w:val="none" w:sz="0" w:space="0" w:color="auto"/>
        <w:right w:val="none" w:sz="0" w:space="0" w:color="auto"/>
      </w:divBdr>
    </w:div>
    <w:div w:id="1030911072">
      <w:bodyDiv w:val="1"/>
      <w:marLeft w:val="0"/>
      <w:marRight w:val="0"/>
      <w:marTop w:val="0"/>
      <w:marBottom w:val="0"/>
      <w:divBdr>
        <w:top w:val="none" w:sz="0" w:space="0" w:color="auto"/>
        <w:left w:val="none" w:sz="0" w:space="0" w:color="auto"/>
        <w:bottom w:val="none" w:sz="0" w:space="0" w:color="auto"/>
        <w:right w:val="none" w:sz="0" w:space="0" w:color="auto"/>
      </w:divBdr>
    </w:div>
    <w:div w:id="1184590048">
      <w:bodyDiv w:val="1"/>
      <w:marLeft w:val="0"/>
      <w:marRight w:val="0"/>
      <w:marTop w:val="0"/>
      <w:marBottom w:val="0"/>
      <w:divBdr>
        <w:top w:val="none" w:sz="0" w:space="0" w:color="auto"/>
        <w:left w:val="none" w:sz="0" w:space="0" w:color="auto"/>
        <w:bottom w:val="none" w:sz="0" w:space="0" w:color="auto"/>
        <w:right w:val="none" w:sz="0" w:space="0" w:color="auto"/>
      </w:divBdr>
    </w:div>
    <w:div w:id="1272055189">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744373162">
      <w:bodyDiv w:val="1"/>
      <w:marLeft w:val="0"/>
      <w:marRight w:val="0"/>
      <w:marTop w:val="0"/>
      <w:marBottom w:val="0"/>
      <w:divBdr>
        <w:top w:val="none" w:sz="0" w:space="0" w:color="auto"/>
        <w:left w:val="none" w:sz="0" w:space="0" w:color="auto"/>
        <w:bottom w:val="none" w:sz="0" w:space="0" w:color="auto"/>
        <w:right w:val="none" w:sz="0" w:space="0" w:color="auto"/>
      </w:divBdr>
    </w:div>
    <w:div w:id="1985966164">
      <w:bodyDiv w:val="1"/>
      <w:marLeft w:val="0"/>
      <w:marRight w:val="0"/>
      <w:marTop w:val="0"/>
      <w:marBottom w:val="0"/>
      <w:divBdr>
        <w:top w:val="none" w:sz="0" w:space="0" w:color="auto"/>
        <w:left w:val="none" w:sz="0" w:space="0" w:color="auto"/>
        <w:bottom w:val="none" w:sz="0" w:space="0" w:color="auto"/>
        <w:right w:val="none" w:sz="0" w:space="0" w:color="auto"/>
      </w:divBdr>
    </w:div>
    <w:div w:id="1998922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4.jpeg"/><Relationship Id="rId42" Type="http://schemas.openxmlformats.org/officeDocument/2006/relationships/image" Target="media/image33.tiff"/><Relationship Id="rId47" Type="http://schemas.openxmlformats.org/officeDocument/2006/relationships/image" Target="media/image38.jpeg"/><Relationship Id="rId63" Type="http://schemas.openxmlformats.org/officeDocument/2006/relationships/hyperlink" Target="http://www.pearsoned.co.uk"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3.jpeg"/><Relationship Id="rId37" Type="http://schemas.openxmlformats.org/officeDocument/2006/relationships/image" Target="media/image28.tiff"/><Relationship Id="rId40" Type="http://schemas.openxmlformats.org/officeDocument/2006/relationships/image" Target="media/image31.jpeg"/><Relationship Id="rId45" Type="http://schemas.openxmlformats.org/officeDocument/2006/relationships/image" Target="media/image36.tiff"/><Relationship Id="rId53" Type="http://schemas.openxmlformats.org/officeDocument/2006/relationships/image" Target="media/image44.png"/><Relationship Id="rId58" Type="http://schemas.openxmlformats.org/officeDocument/2006/relationships/chart" Target="charts/chart3.xml"/><Relationship Id="rId66" Type="http://schemas.openxmlformats.org/officeDocument/2006/relationships/hyperlink" Target="http://www-materials.eng.cam.ac.uk/mpsite/interactive_charts/stiffness-density/NS6Chart.html" TargetMode="External"/><Relationship Id="rId5" Type="http://schemas.openxmlformats.org/officeDocument/2006/relationships/webSettings" Target="webSettings.xml"/><Relationship Id="rId61" Type="http://schemas.openxmlformats.org/officeDocument/2006/relationships/hyperlink" Target="http://www.trialx.com"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oleObject" Target="embeddings/oleObject2.bin"/><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tiff"/><Relationship Id="rId48" Type="http://schemas.openxmlformats.org/officeDocument/2006/relationships/image" Target="media/image39.jpeg"/><Relationship Id="rId56" Type="http://schemas.openxmlformats.org/officeDocument/2006/relationships/chart" Target="charts/chart1.xml"/><Relationship Id="rId64" Type="http://schemas.openxmlformats.org/officeDocument/2006/relationships/hyperlink" Target="http://mailgrupowy.pl/files/html/693175,index_html_44e6d8c4.jpg"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oleObject" Target="embeddings/oleObject1.bin"/><Relationship Id="rId33" Type="http://schemas.openxmlformats.org/officeDocument/2006/relationships/image" Target="media/image24.jpeg"/><Relationship Id="rId38" Type="http://schemas.openxmlformats.org/officeDocument/2006/relationships/image" Target="media/image29.tiff"/><Relationship Id="rId46" Type="http://schemas.openxmlformats.org/officeDocument/2006/relationships/image" Target="media/image37.tiff"/><Relationship Id="rId59" Type="http://schemas.openxmlformats.org/officeDocument/2006/relationships/chart" Target="charts/chart4.xml"/><Relationship Id="rId67" Type="http://schemas.openxmlformats.org/officeDocument/2006/relationships/hyperlink" Target="http://www-materials.eng.cam.ac.uk/mpsite/interactive_charts/stiffness-density/NS6Chart.html" TargetMode="External"/><Relationship Id="rId20" Type="http://schemas.openxmlformats.org/officeDocument/2006/relationships/image" Target="media/image13.jpeg"/><Relationship Id="rId41" Type="http://schemas.openxmlformats.org/officeDocument/2006/relationships/image" Target="media/image32.tiff"/><Relationship Id="rId54" Type="http://schemas.openxmlformats.org/officeDocument/2006/relationships/image" Target="media/image45.png"/><Relationship Id="rId62" Type="http://schemas.openxmlformats.org/officeDocument/2006/relationships/hyperlink" Target="http://www.homeopathy.at/wp-content/uploads/Osteoklast-2-300x224.jpg" TargetMode="Externa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chart" Target="charts/chart2.xml"/><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tiff"/><Relationship Id="rId52" Type="http://schemas.openxmlformats.org/officeDocument/2006/relationships/image" Target="media/image43.png"/><Relationship Id="rId60" Type="http://schemas.openxmlformats.org/officeDocument/2006/relationships/chart" Target="charts/chart5.xml"/><Relationship Id="rId65" Type="http://schemas.openxmlformats.org/officeDocument/2006/relationships/hyperlink" Target="http://pl.wikipedia.org/wiki/Kr&#281;tarz_mniejszy"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s>
</file>

<file path=word/charts/_rels/chart1.xml.rels><?xml version="1.0" encoding="UTF-8" standalone="yes"?>
<Relationships xmlns="http://schemas.openxmlformats.org/package/2006/relationships"><Relationship Id="rId1" Type="http://schemas.openxmlformats.org/officeDocument/2006/relationships/oleObject" Target="HDA1:Users:nataliamilaniak:Documents:inz:inz:inz:uCT+compression_(razem):Zbiorczo%20(version%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Natalia\Desktop\inzynierka\inz\bvtv.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Natalia\Desktop\inzynierka\inz\E%20vs%20ro.xlsx"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atalia\Desktop\inzynierka\inz\bvtv.xlsx" TargetMode="External"/><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1" Type="http://schemas.openxmlformats.org/officeDocument/2006/relationships/oleObject" Target="file:///C:\Users\Natalia\Desktop\inzynierka\inz\E%20vs%20r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9.7271633811081865E-2"/>
          <c:y val="5.4018445322793117E-2"/>
          <c:w val="0.74585082780974021"/>
          <c:h val="0.81086609025130396"/>
        </c:manualLayout>
      </c:layout>
      <c:scatterChart>
        <c:scatterStyle val="lineMarker"/>
        <c:varyColors val="0"/>
        <c:ser>
          <c:idx val="0"/>
          <c:order val="0"/>
          <c:tx>
            <c:v>K03RB1</c:v>
          </c:tx>
          <c:spPr>
            <a:ln w="47625">
              <a:noFill/>
            </a:ln>
          </c:spPr>
          <c:errBars>
            <c:errDir val="x"/>
            <c:errBarType val="both"/>
            <c:errValType val="fixedVal"/>
            <c:noEndCap val="0"/>
            <c:val val="0"/>
          </c:errBars>
          <c:errBars>
            <c:errDir val="y"/>
            <c:errBarType val="both"/>
            <c:errValType val="cust"/>
            <c:noEndCap val="0"/>
            <c:plus>
              <c:numRef>
                <c:f>Sheet1!$E$2:$E$4</c:f>
                <c:numCache>
                  <c:formatCode>General</c:formatCode>
                  <c:ptCount val="3"/>
                  <c:pt idx="0">
                    <c:v>20.276900000000001</c:v>
                  </c:pt>
                  <c:pt idx="1">
                    <c:v>20.48309999999999</c:v>
                  </c:pt>
                  <c:pt idx="2">
                    <c:v>19.372499999999988</c:v>
                  </c:pt>
                </c:numCache>
              </c:numRef>
            </c:plus>
            <c:minus>
              <c:numLit>
                <c:formatCode>General</c:formatCode>
                <c:ptCount val="1"/>
                <c:pt idx="0">
                  <c:v>0</c:v>
                </c:pt>
              </c:numLit>
            </c:minus>
          </c:errBars>
          <c:xVal>
            <c:numRef>
              <c:f>Sheet1!$A$2:$A$4</c:f>
              <c:numCache>
                <c:formatCode>General</c:formatCode>
                <c:ptCount val="3"/>
                <c:pt idx="0">
                  <c:v>0.79500000000000004</c:v>
                </c:pt>
                <c:pt idx="1">
                  <c:v>0.79600000000000004</c:v>
                </c:pt>
                <c:pt idx="2">
                  <c:v>0.79500000000000004</c:v>
                </c:pt>
              </c:numCache>
            </c:numRef>
          </c:xVal>
          <c:yVal>
            <c:numRef>
              <c:f>Sheet1!$D$2:$D$4</c:f>
              <c:numCache>
                <c:formatCode>General</c:formatCode>
                <c:ptCount val="3"/>
                <c:pt idx="0">
                  <c:v>119.91440000000003</c:v>
                </c:pt>
                <c:pt idx="1">
                  <c:v>135.09399999999999</c:v>
                </c:pt>
                <c:pt idx="2">
                  <c:v>107.0868</c:v>
                </c:pt>
              </c:numCache>
            </c:numRef>
          </c:yVal>
          <c:smooth val="0"/>
        </c:ser>
        <c:ser>
          <c:idx val="1"/>
          <c:order val="1"/>
          <c:tx>
            <c:v>K03RB1</c:v>
          </c:tx>
          <c:spPr>
            <a:ln w="47625">
              <a:noFill/>
            </a:ln>
          </c:spPr>
          <c:errBars>
            <c:errDir val="x"/>
            <c:errBarType val="both"/>
            <c:errValType val="stdErr"/>
            <c:noEndCap val="0"/>
          </c:errBars>
          <c:errBars>
            <c:errDir val="y"/>
            <c:errBarType val="both"/>
            <c:errValType val="cust"/>
            <c:noEndCap val="0"/>
            <c:plus>
              <c:numRef>
                <c:f>Sheet1!$E$5:$E$7</c:f>
                <c:numCache>
                  <c:formatCode>General</c:formatCode>
                  <c:ptCount val="3"/>
                  <c:pt idx="0">
                    <c:v>12.927100000000001</c:v>
                  </c:pt>
                  <c:pt idx="1">
                    <c:v>6.1290999999999984</c:v>
                  </c:pt>
                  <c:pt idx="2">
                    <c:v>9.6501000000000001</c:v>
                  </c:pt>
                </c:numCache>
              </c:numRef>
            </c:plus>
            <c:minus>
              <c:numLit>
                <c:formatCode>General</c:formatCode>
                <c:ptCount val="1"/>
                <c:pt idx="0">
                  <c:v>0</c:v>
                </c:pt>
              </c:numLit>
            </c:minus>
          </c:errBars>
          <c:xVal>
            <c:numRef>
              <c:f>Sheet1!$A$5:$A$7</c:f>
              <c:numCache>
                <c:formatCode>General</c:formatCode>
                <c:ptCount val="3"/>
                <c:pt idx="0">
                  <c:v>0.67700000000000038</c:v>
                </c:pt>
                <c:pt idx="1">
                  <c:v>0.66100000000000025</c:v>
                </c:pt>
                <c:pt idx="2">
                  <c:v>0.66200000000000025</c:v>
                </c:pt>
              </c:numCache>
            </c:numRef>
          </c:xVal>
          <c:yVal>
            <c:numRef>
              <c:f>Sheet1!$D$5:$D$7</c:f>
              <c:numCache>
                <c:formatCode>General</c:formatCode>
                <c:ptCount val="3"/>
                <c:pt idx="0">
                  <c:v>115.9383</c:v>
                </c:pt>
                <c:pt idx="1">
                  <c:v>144.38500000000005</c:v>
                </c:pt>
                <c:pt idx="2">
                  <c:v>105.75230000000001</c:v>
                </c:pt>
              </c:numCache>
            </c:numRef>
          </c:yVal>
          <c:smooth val="0"/>
        </c:ser>
        <c:ser>
          <c:idx val="2"/>
          <c:order val="2"/>
          <c:tx>
            <c:v>K03LB1</c:v>
          </c:tx>
          <c:spPr>
            <a:ln w="47625">
              <a:noFill/>
            </a:ln>
          </c:spPr>
          <c:errBars>
            <c:errDir val="x"/>
            <c:errBarType val="both"/>
            <c:errValType val="stdErr"/>
            <c:noEndCap val="0"/>
          </c:errBars>
          <c:errBars>
            <c:errDir val="y"/>
            <c:errBarType val="both"/>
            <c:errValType val="cust"/>
            <c:noEndCap val="0"/>
            <c:plus>
              <c:numRef>
                <c:f>Sheet1!$E$8:$E$10</c:f>
                <c:numCache>
                  <c:formatCode>General</c:formatCode>
                  <c:ptCount val="3"/>
                  <c:pt idx="0">
                    <c:v>8.8190000000000008</c:v>
                  </c:pt>
                  <c:pt idx="1">
                    <c:v>2.329499999999999</c:v>
                  </c:pt>
                  <c:pt idx="2">
                    <c:v>6.9802000000000017</c:v>
                  </c:pt>
                </c:numCache>
              </c:numRef>
            </c:plus>
            <c:minus>
              <c:numLit>
                <c:formatCode>General</c:formatCode>
                <c:ptCount val="1"/>
                <c:pt idx="0">
                  <c:v>0</c:v>
                </c:pt>
              </c:numLit>
            </c:minus>
          </c:errBars>
          <c:xVal>
            <c:numRef>
              <c:f>Sheet1!$A$8:$A$10</c:f>
              <c:numCache>
                <c:formatCode>General</c:formatCode>
                <c:ptCount val="3"/>
                <c:pt idx="0">
                  <c:v>0.88300000000000012</c:v>
                </c:pt>
                <c:pt idx="1">
                  <c:v>0.87700000000000022</c:v>
                </c:pt>
                <c:pt idx="2">
                  <c:v>0.88000000000000012</c:v>
                </c:pt>
              </c:numCache>
            </c:numRef>
          </c:xVal>
          <c:yVal>
            <c:numRef>
              <c:f>Sheet1!$D$8:$D$10</c:f>
              <c:numCache>
                <c:formatCode>General</c:formatCode>
                <c:ptCount val="3"/>
                <c:pt idx="0">
                  <c:v>70.031000000000006</c:v>
                </c:pt>
                <c:pt idx="1">
                  <c:v>104.25</c:v>
                </c:pt>
                <c:pt idx="2">
                  <c:v>74.967200000000034</c:v>
                </c:pt>
              </c:numCache>
            </c:numRef>
          </c:yVal>
          <c:smooth val="0"/>
        </c:ser>
        <c:ser>
          <c:idx val="3"/>
          <c:order val="3"/>
          <c:tx>
            <c:v>1RC</c:v>
          </c:tx>
          <c:spPr>
            <a:ln w="47625">
              <a:noFill/>
            </a:ln>
          </c:spPr>
          <c:errBars>
            <c:errDir val="x"/>
            <c:errBarType val="both"/>
            <c:errValType val="stdErr"/>
            <c:noEndCap val="0"/>
          </c:errBars>
          <c:errBars>
            <c:errDir val="y"/>
            <c:errBarType val="both"/>
            <c:errValType val="cust"/>
            <c:noEndCap val="0"/>
            <c:plus>
              <c:numRef>
                <c:f>Sheet1!$E$11:$E$12</c:f>
                <c:numCache>
                  <c:formatCode>General</c:formatCode>
                  <c:ptCount val="2"/>
                  <c:pt idx="0">
                    <c:v>8.6663000000000014</c:v>
                  </c:pt>
                  <c:pt idx="1">
                    <c:v>8.4776000000000007</c:v>
                  </c:pt>
                </c:numCache>
              </c:numRef>
            </c:plus>
            <c:minus>
              <c:numLit>
                <c:formatCode>General</c:formatCode>
                <c:ptCount val="1"/>
                <c:pt idx="0">
                  <c:v>0</c:v>
                </c:pt>
              </c:numLit>
            </c:minus>
          </c:errBars>
          <c:xVal>
            <c:numRef>
              <c:f>Sheet1!$A$11:$A$12</c:f>
              <c:numCache>
                <c:formatCode>General</c:formatCode>
                <c:ptCount val="2"/>
                <c:pt idx="0">
                  <c:v>0.69700000000000017</c:v>
                </c:pt>
                <c:pt idx="1">
                  <c:v>0.69900000000000018</c:v>
                </c:pt>
              </c:numCache>
            </c:numRef>
          </c:xVal>
          <c:yVal>
            <c:numRef>
              <c:f>Sheet1!$D$11:$D$12</c:f>
              <c:numCache>
                <c:formatCode>General</c:formatCode>
                <c:ptCount val="2"/>
                <c:pt idx="0">
                  <c:v>141.63999999999999</c:v>
                </c:pt>
                <c:pt idx="1">
                  <c:v>151.77749999999997</c:v>
                </c:pt>
              </c:numCache>
            </c:numRef>
          </c:yVal>
          <c:smooth val="0"/>
        </c:ser>
        <c:ser>
          <c:idx val="4"/>
          <c:order val="4"/>
          <c:tx>
            <c:v>1LA</c:v>
          </c:tx>
          <c:spPr>
            <a:ln w="47625">
              <a:noFill/>
            </a:ln>
          </c:spPr>
          <c:errBars>
            <c:errDir val="x"/>
            <c:errBarType val="both"/>
            <c:errValType val="stdErr"/>
            <c:noEndCap val="0"/>
          </c:errBars>
          <c:errBars>
            <c:errDir val="y"/>
            <c:errBarType val="both"/>
            <c:errValType val="cust"/>
            <c:noEndCap val="0"/>
            <c:plus>
              <c:numRef>
                <c:f>Sheet1!$E$16:$E$18</c:f>
                <c:numCache>
                  <c:formatCode>General</c:formatCode>
                  <c:ptCount val="3"/>
                  <c:pt idx="0">
                    <c:v>3.3131999999999997</c:v>
                  </c:pt>
                  <c:pt idx="1">
                    <c:v>2.9107999999999992</c:v>
                  </c:pt>
                  <c:pt idx="2">
                    <c:v>4.9484000000000004</c:v>
                  </c:pt>
                </c:numCache>
              </c:numRef>
            </c:plus>
            <c:minus>
              <c:numLit>
                <c:formatCode>General</c:formatCode>
                <c:ptCount val="1"/>
                <c:pt idx="0">
                  <c:v>0</c:v>
                </c:pt>
              </c:numLit>
            </c:minus>
          </c:errBars>
          <c:xVal>
            <c:numRef>
              <c:f>Sheet1!$A$16:$A$18</c:f>
              <c:numCache>
                <c:formatCode>General</c:formatCode>
                <c:ptCount val="3"/>
                <c:pt idx="0">
                  <c:v>0.83800000000000019</c:v>
                </c:pt>
                <c:pt idx="1">
                  <c:v>0.83400000000000019</c:v>
                </c:pt>
                <c:pt idx="2">
                  <c:v>0.83600000000000019</c:v>
                </c:pt>
              </c:numCache>
            </c:numRef>
          </c:xVal>
          <c:yVal>
            <c:numRef>
              <c:f>Sheet1!$D$16:$D$18</c:f>
              <c:numCache>
                <c:formatCode>General</c:formatCode>
                <c:ptCount val="3"/>
                <c:pt idx="0">
                  <c:v>119.595</c:v>
                </c:pt>
                <c:pt idx="1">
                  <c:v>82.85299999999998</c:v>
                </c:pt>
                <c:pt idx="2">
                  <c:v>62.002300000000012</c:v>
                </c:pt>
              </c:numCache>
            </c:numRef>
          </c:yVal>
          <c:smooth val="0"/>
        </c:ser>
        <c:ser>
          <c:idx val="5"/>
          <c:order val="5"/>
          <c:tx>
            <c:v>K06RA3</c:v>
          </c:tx>
          <c:spPr>
            <a:ln w="47625">
              <a:noFill/>
            </a:ln>
          </c:spPr>
          <c:errBars>
            <c:errDir val="x"/>
            <c:errBarType val="both"/>
            <c:errValType val="stdErr"/>
            <c:noEndCap val="0"/>
          </c:errBars>
          <c:errBars>
            <c:errDir val="y"/>
            <c:errBarType val="both"/>
            <c:errValType val="cust"/>
            <c:noEndCap val="0"/>
            <c:plus>
              <c:numRef>
                <c:f>Sheet1!$E$19:$E$21</c:f>
                <c:numCache>
                  <c:formatCode>General</c:formatCode>
                  <c:ptCount val="3"/>
                  <c:pt idx="0">
                    <c:v>7.2103999999999999</c:v>
                  </c:pt>
                  <c:pt idx="1">
                    <c:v>1.0218999999999996</c:v>
                  </c:pt>
                  <c:pt idx="2">
                    <c:v>8.2385000000000002</c:v>
                  </c:pt>
                </c:numCache>
              </c:numRef>
            </c:plus>
            <c:minus>
              <c:numLit>
                <c:formatCode>General</c:formatCode>
                <c:ptCount val="1"/>
                <c:pt idx="0">
                  <c:v>0</c:v>
                </c:pt>
              </c:numLit>
            </c:minus>
          </c:errBars>
          <c:xVal>
            <c:numRef>
              <c:f>Sheet1!$A$19:$A$21</c:f>
              <c:numCache>
                <c:formatCode>General</c:formatCode>
                <c:ptCount val="3"/>
                <c:pt idx="0">
                  <c:v>0.73500000000000021</c:v>
                </c:pt>
                <c:pt idx="1">
                  <c:v>0.73400000000000021</c:v>
                </c:pt>
                <c:pt idx="2">
                  <c:v>0.73200000000000021</c:v>
                </c:pt>
              </c:numCache>
            </c:numRef>
          </c:xVal>
          <c:yVal>
            <c:numRef>
              <c:f>Sheet1!$D$19:$D$21</c:f>
              <c:numCache>
                <c:formatCode>General</c:formatCode>
                <c:ptCount val="3"/>
                <c:pt idx="0">
                  <c:v>104.699</c:v>
                </c:pt>
                <c:pt idx="1">
                  <c:v>120.527</c:v>
                </c:pt>
                <c:pt idx="2">
                  <c:v>128.48330000000001</c:v>
                </c:pt>
              </c:numCache>
            </c:numRef>
          </c:yVal>
          <c:smooth val="0"/>
        </c:ser>
        <c:ser>
          <c:idx val="6"/>
          <c:order val="6"/>
          <c:tx>
            <c:v>K06RA2</c:v>
          </c:tx>
          <c:spPr>
            <a:ln w="47625">
              <a:noFill/>
            </a:ln>
          </c:spPr>
          <c:errBars>
            <c:errDir val="x"/>
            <c:errBarType val="both"/>
            <c:errValType val="stdErr"/>
            <c:noEndCap val="0"/>
          </c:errBars>
          <c:errBars>
            <c:errDir val="y"/>
            <c:errBarType val="both"/>
            <c:errValType val="cust"/>
            <c:noEndCap val="0"/>
            <c:plus>
              <c:numRef>
                <c:f>Sheet1!$E$22:$E$24</c:f>
                <c:numCache>
                  <c:formatCode>General</c:formatCode>
                  <c:ptCount val="3"/>
                  <c:pt idx="0">
                    <c:v>4.8126999999999995</c:v>
                  </c:pt>
                  <c:pt idx="1">
                    <c:v>2.1063000000000001</c:v>
                  </c:pt>
                  <c:pt idx="2">
                    <c:v>6.0113000000000003</c:v>
                  </c:pt>
                </c:numCache>
              </c:numRef>
            </c:plus>
            <c:minus>
              <c:numLit>
                <c:formatCode>General</c:formatCode>
                <c:ptCount val="1"/>
                <c:pt idx="0">
                  <c:v>0</c:v>
                </c:pt>
              </c:numLit>
            </c:minus>
          </c:errBars>
          <c:xVal>
            <c:numRef>
              <c:f>Sheet1!$A$22:$A$24</c:f>
              <c:numCache>
                <c:formatCode>General</c:formatCode>
                <c:ptCount val="3"/>
                <c:pt idx="0">
                  <c:v>0.62600000000000022</c:v>
                </c:pt>
                <c:pt idx="1">
                  <c:v>0.62500000000000022</c:v>
                </c:pt>
                <c:pt idx="2">
                  <c:v>0.62800000000000022</c:v>
                </c:pt>
              </c:numCache>
            </c:numRef>
          </c:xVal>
          <c:yVal>
            <c:numRef>
              <c:f>Sheet1!$D$22:$D$24</c:f>
              <c:numCache>
                <c:formatCode>General</c:formatCode>
                <c:ptCount val="3"/>
                <c:pt idx="0">
                  <c:v>155.46250000000001</c:v>
                </c:pt>
                <c:pt idx="1">
                  <c:v>130.76999999999998</c:v>
                </c:pt>
                <c:pt idx="2">
                  <c:v>149.72750000000002</c:v>
                </c:pt>
              </c:numCache>
            </c:numRef>
          </c:yVal>
          <c:smooth val="0"/>
        </c:ser>
        <c:ser>
          <c:idx val="7"/>
          <c:order val="7"/>
          <c:tx>
            <c:v>K06LA1</c:v>
          </c:tx>
          <c:spPr>
            <a:ln w="47625">
              <a:noFill/>
            </a:ln>
          </c:spPr>
          <c:errBars>
            <c:errDir val="x"/>
            <c:errBarType val="both"/>
            <c:errValType val="stdErr"/>
            <c:noEndCap val="0"/>
          </c:errBars>
          <c:errBars>
            <c:errDir val="y"/>
            <c:errBarType val="both"/>
            <c:errValType val="cust"/>
            <c:noEndCap val="0"/>
            <c:plus>
              <c:numRef>
                <c:f>Sheet1!$C$25:$C$27</c:f>
                <c:numCache>
                  <c:formatCode>General</c:formatCode>
                  <c:ptCount val="3"/>
                  <c:pt idx="0">
                    <c:v>8.0517880000000002</c:v>
                  </c:pt>
                  <c:pt idx="1">
                    <c:v>7.7090019999999999</c:v>
                  </c:pt>
                  <c:pt idx="2">
                    <c:v>9.1276159999999997</c:v>
                  </c:pt>
                </c:numCache>
              </c:numRef>
            </c:plus>
            <c:minus>
              <c:numLit>
                <c:formatCode>General</c:formatCode>
                <c:ptCount val="1"/>
                <c:pt idx="0">
                  <c:v>0</c:v>
                </c:pt>
              </c:numLit>
            </c:minus>
          </c:errBars>
          <c:xVal>
            <c:numRef>
              <c:f>Sheet1!$A$25:$A$27</c:f>
              <c:numCache>
                <c:formatCode>General</c:formatCode>
                <c:ptCount val="3"/>
                <c:pt idx="0">
                  <c:v>0.8450000000000002</c:v>
                </c:pt>
                <c:pt idx="1">
                  <c:v>0.84400000000000019</c:v>
                </c:pt>
                <c:pt idx="2">
                  <c:v>0.84400000000000019</c:v>
                </c:pt>
              </c:numCache>
            </c:numRef>
          </c:xVal>
          <c:yVal>
            <c:numRef>
              <c:f>Sheet1!$D$25:$D$27</c:f>
              <c:numCache>
                <c:formatCode>General</c:formatCode>
                <c:ptCount val="3"/>
                <c:pt idx="0">
                  <c:v>65.813599999999994</c:v>
                </c:pt>
                <c:pt idx="1">
                  <c:v>80.492000000000004</c:v>
                </c:pt>
                <c:pt idx="2">
                  <c:v>93.965999999999994</c:v>
                </c:pt>
              </c:numCache>
            </c:numRef>
          </c:yVal>
          <c:smooth val="0"/>
        </c:ser>
        <c:ser>
          <c:idx val="8"/>
          <c:order val="8"/>
          <c:tx>
            <c:v>K05RA2</c:v>
          </c:tx>
          <c:spPr>
            <a:ln w="47625">
              <a:noFill/>
            </a:ln>
          </c:spPr>
          <c:errBars>
            <c:errDir val="x"/>
            <c:errBarType val="both"/>
            <c:errValType val="stdErr"/>
            <c:noEndCap val="0"/>
          </c:errBars>
          <c:errBars>
            <c:errDir val="y"/>
            <c:errBarType val="both"/>
            <c:errValType val="cust"/>
            <c:noEndCap val="0"/>
            <c:plus>
              <c:numRef>
                <c:f>Sheet1!$E$28:$E$30</c:f>
                <c:numCache>
                  <c:formatCode>General</c:formatCode>
                  <c:ptCount val="3"/>
                  <c:pt idx="0">
                    <c:v>9.7705000000000002</c:v>
                  </c:pt>
                  <c:pt idx="1">
                    <c:v>4.8891</c:v>
                  </c:pt>
                  <c:pt idx="2">
                    <c:v>3.2040999999999999</c:v>
                  </c:pt>
                </c:numCache>
              </c:numRef>
            </c:plus>
            <c:minus>
              <c:numLit>
                <c:formatCode>General</c:formatCode>
                <c:ptCount val="1"/>
                <c:pt idx="0">
                  <c:v>0</c:v>
                </c:pt>
              </c:numLit>
            </c:minus>
          </c:errBars>
          <c:xVal>
            <c:numRef>
              <c:f>Sheet1!$A$28:$A$30</c:f>
              <c:numCache>
                <c:formatCode>General</c:formatCode>
                <c:ptCount val="3"/>
                <c:pt idx="0">
                  <c:v>0.66700000000000026</c:v>
                </c:pt>
                <c:pt idx="1">
                  <c:v>0.66500000000000026</c:v>
                </c:pt>
                <c:pt idx="2">
                  <c:v>0.66600000000000026</c:v>
                </c:pt>
              </c:numCache>
            </c:numRef>
          </c:xVal>
          <c:yVal>
            <c:numRef>
              <c:f>Sheet1!$D$28:$D$30</c:f>
              <c:numCache>
                <c:formatCode>General</c:formatCode>
                <c:ptCount val="3"/>
                <c:pt idx="0">
                  <c:v>138.5033</c:v>
                </c:pt>
                <c:pt idx="1">
                  <c:v>127.2167</c:v>
                </c:pt>
                <c:pt idx="2">
                  <c:v>157.29</c:v>
                </c:pt>
              </c:numCache>
            </c:numRef>
          </c:yVal>
          <c:smooth val="0"/>
        </c:ser>
        <c:ser>
          <c:idx val="9"/>
          <c:order val="9"/>
          <c:tx>
            <c:v>K05RA1</c:v>
          </c:tx>
          <c:spPr>
            <a:ln w="47625">
              <a:noFill/>
            </a:ln>
          </c:spPr>
          <c:errBars>
            <c:errDir val="x"/>
            <c:errBarType val="both"/>
            <c:errValType val="stdErr"/>
            <c:noEndCap val="0"/>
          </c:errBars>
          <c:errBars>
            <c:errDir val="y"/>
            <c:errBarType val="both"/>
            <c:errValType val="cust"/>
            <c:noEndCap val="0"/>
            <c:plus>
              <c:numRef>
                <c:f>Sheet1!$E$31:$E$33</c:f>
                <c:numCache>
                  <c:formatCode>General</c:formatCode>
                  <c:ptCount val="3"/>
                  <c:pt idx="0">
                    <c:v>6.7698999999999998</c:v>
                  </c:pt>
                  <c:pt idx="1">
                    <c:v>7.6549999999999976</c:v>
                  </c:pt>
                  <c:pt idx="2">
                    <c:v>14.5474</c:v>
                  </c:pt>
                </c:numCache>
              </c:numRef>
            </c:plus>
            <c:minus>
              <c:numLit>
                <c:formatCode>General</c:formatCode>
                <c:ptCount val="1"/>
                <c:pt idx="0">
                  <c:v>0</c:v>
                </c:pt>
              </c:numLit>
            </c:minus>
          </c:errBars>
          <c:xVal>
            <c:numRef>
              <c:f>Sheet1!$A$31:$A$33</c:f>
              <c:numCache>
                <c:formatCode>General</c:formatCode>
                <c:ptCount val="3"/>
                <c:pt idx="0">
                  <c:v>0.69700000000000017</c:v>
                </c:pt>
                <c:pt idx="1">
                  <c:v>0.69300000000000017</c:v>
                </c:pt>
                <c:pt idx="2">
                  <c:v>0.69300000000000017</c:v>
                </c:pt>
              </c:numCache>
            </c:numRef>
          </c:xVal>
          <c:yVal>
            <c:numRef>
              <c:f>Sheet1!$D$31:$D$33</c:f>
              <c:numCache>
                <c:formatCode>General</c:formatCode>
                <c:ptCount val="3"/>
                <c:pt idx="0">
                  <c:v>133.61669999999998</c:v>
                </c:pt>
                <c:pt idx="1">
                  <c:v>134.655</c:v>
                </c:pt>
                <c:pt idx="2">
                  <c:v>128.35200000000006</c:v>
                </c:pt>
              </c:numCache>
            </c:numRef>
          </c:yVal>
          <c:smooth val="0"/>
        </c:ser>
        <c:ser>
          <c:idx val="10"/>
          <c:order val="10"/>
          <c:tx>
            <c:v>K05LA1</c:v>
          </c:tx>
          <c:spPr>
            <a:ln w="47625">
              <a:noFill/>
            </a:ln>
          </c:spPr>
          <c:errBars>
            <c:errDir val="x"/>
            <c:errBarType val="both"/>
            <c:errValType val="stdErr"/>
            <c:noEndCap val="0"/>
          </c:errBars>
          <c:errBars>
            <c:errDir val="y"/>
            <c:errBarType val="both"/>
            <c:errValType val="cust"/>
            <c:noEndCap val="0"/>
            <c:plus>
              <c:numRef>
                <c:f>Sheet1!$E$34:$E$36</c:f>
                <c:numCache>
                  <c:formatCode>General</c:formatCode>
                  <c:ptCount val="3"/>
                  <c:pt idx="0">
                    <c:v>11.697700000000001</c:v>
                  </c:pt>
                  <c:pt idx="1">
                    <c:v>14.992700000000005</c:v>
                  </c:pt>
                  <c:pt idx="2">
                    <c:v>15.706990000000001</c:v>
                  </c:pt>
                </c:numCache>
              </c:numRef>
            </c:plus>
            <c:minus>
              <c:numLit>
                <c:formatCode>General</c:formatCode>
                <c:ptCount val="1"/>
                <c:pt idx="0">
                  <c:v>0</c:v>
                </c:pt>
              </c:numLit>
            </c:minus>
          </c:errBars>
          <c:xVal>
            <c:numRef>
              <c:f>Sheet1!$A$34:$A$36</c:f>
              <c:numCache>
                <c:formatCode>General</c:formatCode>
                <c:ptCount val="3"/>
                <c:pt idx="0">
                  <c:v>0.84300000000000019</c:v>
                </c:pt>
                <c:pt idx="1">
                  <c:v>0.83500000000000019</c:v>
                </c:pt>
                <c:pt idx="2">
                  <c:v>0.83400000000000019</c:v>
                </c:pt>
              </c:numCache>
            </c:numRef>
          </c:xVal>
          <c:yVal>
            <c:numRef>
              <c:f>Sheet1!$D$34:$D$36</c:f>
              <c:numCache>
                <c:formatCode>General</c:formatCode>
                <c:ptCount val="3"/>
                <c:pt idx="0">
                  <c:v>110.773</c:v>
                </c:pt>
                <c:pt idx="1">
                  <c:v>76.9756</c:v>
                </c:pt>
                <c:pt idx="2">
                  <c:v>94.342600000000004</c:v>
                </c:pt>
              </c:numCache>
            </c:numRef>
          </c:yVal>
          <c:smooth val="0"/>
        </c:ser>
        <c:ser>
          <c:idx val="11"/>
          <c:order val="11"/>
          <c:tx>
            <c:v>1RA1</c:v>
          </c:tx>
          <c:spPr>
            <a:ln w="47625">
              <a:noFill/>
            </a:ln>
          </c:spPr>
          <c:errBars>
            <c:errDir val="x"/>
            <c:errBarType val="both"/>
            <c:errValType val="stdErr"/>
            <c:noEndCap val="0"/>
          </c:errBars>
          <c:errBars>
            <c:errDir val="y"/>
            <c:errBarType val="both"/>
            <c:errValType val="cust"/>
            <c:noEndCap val="0"/>
            <c:plus>
              <c:numRef>
                <c:f>Sheet1!$E$13:$E$15</c:f>
                <c:numCache>
                  <c:formatCode>General</c:formatCode>
                  <c:ptCount val="3"/>
                  <c:pt idx="0">
                    <c:v>7.1643999999999979</c:v>
                  </c:pt>
                  <c:pt idx="1">
                    <c:v>3.1227999999999998</c:v>
                  </c:pt>
                  <c:pt idx="2">
                    <c:v>2.6619000000000002</c:v>
                  </c:pt>
                </c:numCache>
              </c:numRef>
            </c:plus>
            <c:minus>
              <c:numLit>
                <c:formatCode>General</c:formatCode>
                <c:ptCount val="1"/>
                <c:pt idx="0">
                  <c:v>0</c:v>
                </c:pt>
              </c:numLit>
            </c:minus>
          </c:errBars>
          <c:xVal>
            <c:numRef>
              <c:f>Sheet1!$A$13:$A$15</c:f>
              <c:numCache>
                <c:formatCode>General</c:formatCode>
                <c:ptCount val="3"/>
                <c:pt idx="0">
                  <c:v>0.64500000000000024</c:v>
                </c:pt>
                <c:pt idx="1">
                  <c:v>0.65000000000000024</c:v>
                </c:pt>
                <c:pt idx="2">
                  <c:v>0.64600000000000024</c:v>
                </c:pt>
              </c:numCache>
            </c:numRef>
          </c:xVal>
          <c:yVal>
            <c:numRef>
              <c:f>Sheet1!$D$13:$D$15</c:f>
              <c:numCache>
                <c:formatCode>General</c:formatCode>
                <c:ptCount val="3"/>
                <c:pt idx="0">
                  <c:v>154.15600000000001</c:v>
                </c:pt>
                <c:pt idx="1">
                  <c:v>146.73750000000001</c:v>
                </c:pt>
                <c:pt idx="2">
                  <c:v>144.06</c:v>
                </c:pt>
              </c:numCache>
            </c:numRef>
          </c:yVal>
          <c:smooth val="0"/>
        </c:ser>
        <c:dLbls>
          <c:showLegendKey val="0"/>
          <c:showVal val="0"/>
          <c:showCatName val="0"/>
          <c:showSerName val="0"/>
          <c:showPercent val="0"/>
          <c:showBubbleSize val="0"/>
        </c:dLbls>
        <c:axId val="1397288176"/>
        <c:axId val="1397290352"/>
      </c:scatterChart>
      <c:valAx>
        <c:axId val="1397288176"/>
        <c:scaling>
          <c:orientation val="minMax"/>
          <c:min val="0.6000000000000002"/>
        </c:scaling>
        <c:delete val="0"/>
        <c:axPos val="b"/>
        <c:title>
          <c:tx>
            <c:rich>
              <a:bodyPr/>
              <a:lstStyle/>
              <a:p>
                <a:pPr>
                  <a:defRPr/>
                </a:pPr>
                <a:r>
                  <a:rPr lang="en-US"/>
                  <a:t>Porosity</a:t>
                </a:r>
              </a:p>
            </c:rich>
          </c:tx>
          <c:overlay val="0"/>
        </c:title>
        <c:numFmt formatCode="General" sourceLinked="1"/>
        <c:majorTickMark val="out"/>
        <c:minorTickMark val="none"/>
        <c:tickLblPos val="nextTo"/>
        <c:crossAx val="1397290352"/>
        <c:crosses val="autoZero"/>
        <c:crossBetween val="midCat"/>
      </c:valAx>
      <c:valAx>
        <c:axId val="1397290352"/>
        <c:scaling>
          <c:orientation val="minMax"/>
        </c:scaling>
        <c:delete val="0"/>
        <c:axPos val="l"/>
        <c:majorGridlines/>
        <c:title>
          <c:tx>
            <c:rich>
              <a:bodyPr rot="-5400000" vert="horz"/>
              <a:lstStyle/>
              <a:p>
                <a:pPr>
                  <a:defRPr/>
                </a:pPr>
                <a:r>
                  <a:rPr lang="en-US"/>
                  <a:t>Young's Module [MPa]</a:t>
                </a:r>
              </a:p>
            </c:rich>
          </c:tx>
          <c:overlay val="0"/>
        </c:title>
        <c:numFmt formatCode="General" sourceLinked="1"/>
        <c:majorTickMark val="out"/>
        <c:minorTickMark val="none"/>
        <c:tickLblPos val="nextTo"/>
        <c:crossAx val="1397288176"/>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800" b="1" i="0" baseline="0">
                <a:effectLst/>
              </a:rPr>
              <a:t>Zależność Modułu Young'a od BV/TV (zaadaptowano z [</a:t>
            </a:r>
            <a:r>
              <a:rPr lang="pl-PL" sz="1800" b="1" i="0" baseline="0">
                <a:effectLst/>
              </a:rPr>
              <a:t>20</a:t>
            </a:r>
            <a:r>
              <a:rPr lang="en-US" sz="1800" b="1" i="0" baseline="0">
                <a:effectLst/>
              </a:rPr>
              <a:t>])</a:t>
            </a:r>
            <a:endParaRPr lang="pl-PL">
              <a:effectLst/>
            </a:endParaRPr>
          </a:p>
        </c:rich>
      </c:tx>
      <c:overlay val="0"/>
    </c:title>
    <c:autoTitleDeleted val="0"/>
    <c:plotArea>
      <c:layout/>
      <c:scatterChart>
        <c:scatterStyle val="lineMarker"/>
        <c:varyColors val="0"/>
        <c:ser>
          <c:idx val="0"/>
          <c:order val="0"/>
          <c:spPr>
            <a:ln w="47625">
              <a:noFill/>
            </a:ln>
          </c:spPr>
          <c:trendline>
            <c:trendlineType val="exp"/>
            <c:dispRSqr val="1"/>
            <c:dispEq val="1"/>
            <c:trendlineLbl>
              <c:numFmt formatCode="General" sourceLinked="0"/>
            </c:trendlineLbl>
          </c:trendline>
          <c:xVal>
            <c:numRef>
              <c:f>Sheet1!$E$2:$E$59</c:f>
              <c:numCache>
                <c:formatCode>General</c:formatCode>
                <c:ptCount val="58"/>
                <c:pt idx="0">
                  <c:v>0.15151515151515152</c:v>
                </c:pt>
                <c:pt idx="1">
                  <c:v>0.23030303030303031</c:v>
                </c:pt>
                <c:pt idx="2">
                  <c:v>0.24545454545454545</c:v>
                </c:pt>
                <c:pt idx="3">
                  <c:v>0.34848484848484851</c:v>
                </c:pt>
                <c:pt idx="4">
                  <c:v>0.25909090909090909</c:v>
                </c:pt>
                <c:pt idx="5">
                  <c:v>0.37575757575757573</c:v>
                </c:pt>
                <c:pt idx="6">
                  <c:v>0.35757575757575755</c:v>
                </c:pt>
                <c:pt idx="7">
                  <c:v>0.35454545454545455</c:v>
                </c:pt>
                <c:pt idx="8">
                  <c:v>0.41363636363636358</c:v>
                </c:pt>
                <c:pt idx="9">
                  <c:v>0.44545454545454549</c:v>
                </c:pt>
                <c:pt idx="10">
                  <c:v>0.45909090909090905</c:v>
                </c:pt>
                <c:pt idx="11">
                  <c:v>0.47575757575757577</c:v>
                </c:pt>
                <c:pt idx="12">
                  <c:v>0.47878787878787876</c:v>
                </c:pt>
                <c:pt idx="13">
                  <c:v>0.46969696969696972</c:v>
                </c:pt>
                <c:pt idx="14">
                  <c:v>0.5060606060606061</c:v>
                </c:pt>
                <c:pt idx="15">
                  <c:v>0.53181818181818186</c:v>
                </c:pt>
                <c:pt idx="16">
                  <c:v>0.56818181818181823</c:v>
                </c:pt>
                <c:pt idx="17">
                  <c:v>0.6045454545454545</c:v>
                </c:pt>
                <c:pt idx="18">
                  <c:v>0.60606060606060608</c:v>
                </c:pt>
                <c:pt idx="19">
                  <c:v>0.62272727272727268</c:v>
                </c:pt>
                <c:pt idx="20">
                  <c:v>0.65454545454545454</c:v>
                </c:pt>
                <c:pt idx="21">
                  <c:v>0.66969696969696968</c:v>
                </c:pt>
                <c:pt idx="22">
                  <c:v>0.67878787878787883</c:v>
                </c:pt>
                <c:pt idx="23">
                  <c:v>0.69696969696969702</c:v>
                </c:pt>
                <c:pt idx="24">
                  <c:v>0.71515151515151509</c:v>
                </c:pt>
                <c:pt idx="25">
                  <c:v>0.73181818181818181</c:v>
                </c:pt>
                <c:pt idx="26">
                  <c:v>0.76363636363636356</c:v>
                </c:pt>
                <c:pt idx="27">
                  <c:v>0.7787878787878787</c:v>
                </c:pt>
                <c:pt idx="28">
                  <c:v>0.78787878787878785</c:v>
                </c:pt>
                <c:pt idx="29">
                  <c:v>0.76818181818181819</c:v>
                </c:pt>
                <c:pt idx="30">
                  <c:v>0.76969696969696977</c:v>
                </c:pt>
                <c:pt idx="31">
                  <c:v>0.75</c:v>
                </c:pt>
                <c:pt idx="32">
                  <c:v>0.82424242424242422</c:v>
                </c:pt>
                <c:pt idx="33">
                  <c:v>0.80303030303030298</c:v>
                </c:pt>
                <c:pt idx="34">
                  <c:v>0.85757575757575744</c:v>
                </c:pt>
                <c:pt idx="35">
                  <c:v>0.82272727272727275</c:v>
                </c:pt>
                <c:pt idx="36">
                  <c:v>0.82424242424242422</c:v>
                </c:pt>
                <c:pt idx="37">
                  <c:v>0.84999999999999987</c:v>
                </c:pt>
                <c:pt idx="38">
                  <c:v>0.88181818181818183</c:v>
                </c:pt>
                <c:pt idx="39">
                  <c:v>0.90303030303030296</c:v>
                </c:pt>
                <c:pt idx="40">
                  <c:v>0.97878787878787865</c:v>
                </c:pt>
                <c:pt idx="41">
                  <c:v>0.91363636363636369</c:v>
                </c:pt>
                <c:pt idx="42">
                  <c:v>0.95</c:v>
                </c:pt>
                <c:pt idx="43">
                  <c:v>0.99545454545454548</c:v>
                </c:pt>
                <c:pt idx="44">
                  <c:v>0.99090909090909085</c:v>
                </c:pt>
                <c:pt idx="45">
                  <c:v>1.009090909090909</c:v>
                </c:pt>
                <c:pt idx="46">
                  <c:v>1.009090909090909</c:v>
                </c:pt>
                <c:pt idx="47">
                  <c:v>0.9939393939393939</c:v>
                </c:pt>
                <c:pt idx="48">
                  <c:v>0.95909090909090911</c:v>
                </c:pt>
                <c:pt idx="49">
                  <c:v>1.0060606060606061</c:v>
                </c:pt>
                <c:pt idx="50">
                  <c:v>0.96363636363636351</c:v>
                </c:pt>
                <c:pt idx="51">
                  <c:v>1.0060606060606061</c:v>
                </c:pt>
                <c:pt idx="52">
                  <c:v>0.97575757575757571</c:v>
                </c:pt>
                <c:pt idx="53">
                  <c:v>1.0030303030303029</c:v>
                </c:pt>
                <c:pt idx="54">
                  <c:v>0.97727272727272729</c:v>
                </c:pt>
                <c:pt idx="55">
                  <c:v>1.0121212121212122</c:v>
                </c:pt>
                <c:pt idx="56">
                  <c:v>1.0030303030303029</c:v>
                </c:pt>
                <c:pt idx="57">
                  <c:v>1.0181818181818181</c:v>
                </c:pt>
              </c:numCache>
            </c:numRef>
          </c:xVal>
          <c:yVal>
            <c:numRef>
              <c:f>Sheet1!$F$2:$F$59</c:f>
              <c:numCache>
                <c:formatCode>General</c:formatCode>
                <c:ptCount val="58"/>
                <c:pt idx="0">
                  <c:v>0.17156862745098039</c:v>
                </c:pt>
                <c:pt idx="1">
                  <c:v>0.22875816993464052</c:v>
                </c:pt>
                <c:pt idx="2">
                  <c:v>0.17156862745098039</c:v>
                </c:pt>
                <c:pt idx="3">
                  <c:v>1.6013071895424837</c:v>
                </c:pt>
                <c:pt idx="4">
                  <c:v>1.0294117647058822</c:v>
                </c:pt>
                <c:pt idx="5">
                  <c:v>0.91503267973856206</c:v>
                </c:pt>
                <c:pt idx="6">
                  <c:v>0.34313725490196079</c:v>
                </c:pt>
                <c:pt idx="7">
                  <c:v>0.45751633986928103</c:v>
                </c:pt>
                <c:pt idx="8">
                  <c:v>0.57189542483660127</c:v>
                </c:pt>
                <c:pt idx="9">
                  <c:v>0.85784313725490191</c:v>
                </c:pt>
                <c:pt idx="10">
                  <c:v>0.57189542483660127</c:v>
                </c:pt>
                <c:pt idx="11">
                  <c:v>1.5441176470588236</c:v>
                </c:pt>
                <c:pt idx="12">
                  <c:v>1.0294117647058822</c:v>
                </c:pt>
                <c:pt idx="13">
                  <c:v>1.6013071895424837</c:v>
                </c:pt>
                <c:pt idx="14">
                  <c:v>0.57189542483660127</c:v>
                </c:pt>
                <c:pt idx="15">
                  <c:v>1.1437908496732025</c:v>
                </c:pt>
                <c:pt idx="16">
                  <c:v>0.85784313725490191</c:v>
                </c:pt>
                <c:pt idx="17">
                  <c:v>1.3725490196078431</c:v>
                </c:pt>
                <c:pt idx="18">
                  <c:v>2.4019607843137254</c:v>
                </c:pt>
                <c:pt idx="19">
                  <c:v>1.2009803921568627</c:v>
                </c:pt>
                <c:pt idx="20">
                  <c:v>0.80065359477124187</c:v>
                </c:pt>
                <c:pt idx="21">
                  <c:v>1.1437908496732025</c:v>
                </c:pt>
                <c:pt idx="22">
                  <c:v>1.7156862745098038</c:v>
                </c:pt>
                <c:pt idx="23">
                  <c:v>0.68627450980392157</c:v>
                </c:pt>
                <c:pt idx="24">
                  <c:v>1.5441176470588236</c:v>
                </c:pt>
                <c:pt idx="25">
                  <c:v>2.2875816993464051</c:v>
                </c:pt>
                <c:pt idx="26">
                  <c:v>1.7156862745098038</c:v>
                </c:pt>
                <c:pt idx="27">
                  <c:v>0.85784313725490191</c:v>
                </c:pt>
                <c:pt idx="28">
                  <c:v>1.7156862745098038</c:v>
                </c:pt>
                <c:pt idx="29">
                  <c:v>2.630718954248366</c:v>
                </c:pt>
                <c:pt idx="30">
                  <c:v>3.5457516339869279</c:v>
                </c:pt>
                <c:pt idx="31">
                  <c:v>3.8888888888888888</c:v>
                </c:pt>
                <c:pt idx="32">
                  <c:v>1.0294117647058822</c:v>
                </c:pt>
                <c:pt idx="33">
                  <c:v>1.9444444444444444</c:v>
                </c:pt>
                <c:pt idx="34">
                  <c:v>2.2303921568627452</c:v>
                </c:pt>
                <c:pt idx="35">
                  <c:v>3.3169934640522878</c:v>
                </c:pt>
                <c:pt idx="36">
                  <c:v>4.2320261437908497</c:v>
                </c:pt>
                <c:pt idx="37">
                  <c:v>3.6601307189542482</c:v>
                </c:pt>
                <c:pt idx="38">
                  <c:v>3.5457516339869279</c:v>
                </c:pt>
                <c:pt idx="39">
                  <c:v>1.8300653594771241</c:v>
                </c:pt>
                <c:pt idx="40">
                  <c:v>3.0882352941176472</c:v>
                </c:pt>
                <c:pt idx="41">
                  <c:v>3.7745098039215685</c:v>
                </c:pt>
                <c:pt idx="42">
                  <c:v>4.632352941176471</c:v>
                </c:pt>
                <c:pt idx="43">
                  <c:v>10.179738562091503</c:v>
                </c:pt>
                <c:pt idx="44">
                  <c:v>12.524509803921569</c:v>
                </c:pt>
                <c:pt idx="45">
                  <c:v>12.81045751633987</c:v>
                </c:pt>
                <c:pt idx="46">
                  <c:v>14.411764705882353</c:v>
                </c:pt>
                <c:pt idx="47">
                  <c:v>15.326797385620916</c:v>
                </c:pt>
                <c:pt idx="48">
                  <c:v>16.928104575163399</c:v>
                </c:pt>
                <c:pt idx="49">
                  <c:v>17.385620915032678</c:v>
                </c:pt>
                <c:pt idx="50">
                  <c:v>18.758169934640524</c:v>
                </c:pt>
                <c:pt idx="51">
                  <c:v>19.101307189542485</c:v>
                </c:pt>
                <c:pt idx="52">
                  <c:v>19.387254901960784</c:v>
                </c:pt>
                <c:pt idx="53">
                  <c:v>20.245098039215687</c:v>
                </c:pt>
                <c:pt idx="54">
                  <c:v>20.702614379084967</c:v>
                </c:pt>
                <c:pt idx="55">
                  <c:v>21.78921568627451</c:v>
                </c:pt>
                <c:pt idx="56">
                  <c:v>24.820261437908496</c:v>
                </c:pt>
                <c:pt idx="57">
                  <c:v>29.852941176470587</c:v>
                </c:pt>
              </c:numCache>
            </c:numRef>
          </c:yVal>
          <c:smooth val="0"/>
        </c:ser>
        <c:ser>
          <c:idx val="1"/>
          <c:order val="1"/>
          <c:spPr>
            <a:ln w="47625">
              <a:noFill/>
            </a:ln>
          </c:spPr>
          <c:trendline>
            <c:trendlineType val="exp"/>
            <c:dispRSqr val="1"/>
            <c:dispEq val="1"/>
            <c:trendlineLbl>
              <c:numFmt formatCode="General" sourceLinked="0"/>
            </c:trendlineLbl>
          </c:trendline>
          <c:xVal>
            <c:numRef>
              <c:f>Sheet1!$AB$2:$AB$36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Sheet1!$AA$2:$AA$36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dLbls>
          <c:showLegendKey val="0"/>
          <c:showVal val="0"/>
          <c:showCatName val="0"/>
          <c:showSerName val="0"/>
          <c:showPercent val="0"/>
          <c:showBubbleSize val="0"/>
        </c:dLbls>
        <c:axId val="1404820784"/>
        <c:axId val="1404821328"/>
      </c:scatterChart>
      <c:valAx>
        <c:axId val="1404820784"/>
        <c:scaling>
          <c:orientation val="minMax"/>
        </c:scaling>
        <c:delete val="0"/>
        <c:axPos val="b"/>
        <c:title>
          <c:tx>
            <c:rich>
              <a:bodyPr/>
              <a:lstStyle/>
              <a:p>
                <a:pPr>
                  <a:defRPr/>
                </a:pPr>
                <a:r>
                  <a:rPr lang="en-US"/>
                  <a:t>BV/TV</a:t>
                </a:r>
              </a:p>
            </c:rich>
          </c:tx>
          <c:overlay val="0"/>
        </c:title>
        <c:numFmt formatCode="General" sourceLinked="1"/>
        <c:majorTickMark val="out"/>
        <c:minorTickMark val="none"/>
        <c:tickLblPos val="nextTo"/>
        <c:crossAx val="1404821328"/>
        <c:crosses val="autoZero"/>
        <c:crossBetween val="midCat"/>
      </c:valAx>
      <c:valAx>
        <c:axId val="1404821328"/>
        <c:scaling>
          <c:orientation val="minMax"/>
        </c:scaling>
        <c:delete val="0"/>
        <c:axPos val="l"/>
        <c:majorGridlines/>
        <c:title>
          <c:tx>
            <c:rich>
              <a:bodyPr rot="-5400000" vert="horz"/>
              <a:lstStyle/>
              <a:p>
                <a:pPr>
                  <a:defRPr/>
                </a:pPr>
                <a:r>
                  <a:rPr lang="en-US"/>
                  <a:t>Elastic Modulus [GPa]</a:t>
                </a:r>
              </a:p>
            </c:rich>
          </c:tx>
          <c:overlay val="0"/>
        </c:title>
        <c:numFmt formatCode="General" sourceLinked="1"/>
        <c:majorTickMark val="out"/>
        <c:minorTickMark val="none"/>
        <c:tickLblPos val="nextTo"/>
        <c:crossAx val="1404820784"/>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800" b="0" i="0" baseline="0">
                <a:effectLst/>
              </a:rPr>
              <a:t>Zależność Modułu Young'a od BV/TV</a:t>
            </a:r>
            <a:endParaRPr lang="pl-PL">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dispRSqr val="0"/>
            <c:dispEq val="0"/>
          </c:trendline>
          <c:xVal>
            <c:numRef>
              <c:f>Arkusz2!$W$2:$W$36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
          <c:order val="1"/>
          <c:spPr>
            <a:ln w="25400" cap="rnd">
              <a:noFill/>
              <a:round/>
            </a:ln>
            <a:effectLst/>
          </c:spPr>
          <c:marker>
            <c:symbol val="circle"/>
            <c:size val="5"/>
            <c:spPr>
              <a:solidFill>
                <a:schemeClr val="accent2"/>
              </a:solidFill>
              <a:ln w="9525">
                <a:solidFill>
                  <a:schemeClr val="accent2"/>
                </a:solidFill>
              </a:ln>
              <a:effectLst/>
            </c:spPr>
          </c:marker>
          <c:xVal>
            <c:numRef>
              <c:f>Arkusz2!$AI$2:$AI$36</c:f>
              <c:numCache>
                <c:formatCode>General</c:formatCode>
                <c:ptCount val="35"/>
                <c:pt idx="0">
                  <c:v>0.19314694956108874</c:v>
                </c:pt>
                <c:pt idx="1">
                  <c:v>0.1910802177759246</c:v>
                </c:pt>
                <c:pt idx="2">
                  <c:v>0.18902560756931941</c:v>
                </c:pt>
                <c:pt idx="3">
                  <c:v>0.52513976849488997</c:v>
                </c:pt>
                <c:pt idx="4">
                  <c:v>0.58407510441598887</c:v>
                </c:pt>
                <c:pt idx="5">
                  <c:v>0.58029135396617149</c:v>
                </c:pt>
                <c:pt idx="6">
                  <c:v>5.6239086153946967E-2</c:v>
                </c:pt>
                <c:pt idx="7">
                  <c:v>6.2779897805547824E-2</c:v>
                </c:pt>
                <c:pt idx="8">
                  <c:v>5.1086836364063908E-2</c:v>
                </c:pt>
                <c:pt idx="9">
                  <c:v>0.45294412794170891</c:v>
                </c:pt>
                <c:pt idx="10">
                  <c:v>0.44965108899136874</c:v>
                </c:pt>
                <c:pt idx="11">
                  <c:v>0.64644523110416574</c:v>
                </c:pt>
                <c:pt idx="12">
                  <c:v>0.62658364790840992</c:v>
                </c:pt>
                <c:pt idx="13">
                  <c:v>0.64244586131147996</c:v>
                </c:pt>
                <c:pt idx="14">
                  <c:v>0.11507007369665512</c:v>
                </c:pt>
                <c:pt idx="15">
                  <c:v>0.12141354869655999</c:v>
                </c:pt>
                <c:pt idx="16">
                  <c:v>0.11663854379240919</c:v>
                </c:pt>
                <c:pt idx="17">
                  <c:v>0.33975846188931447</c:v>
                </c:pt>
                <c:pt idx="18">
                  <c:v>0.34827789114940061</c:v>
                </c:pt>
                <c:pt idx="19">
                  <c:v>0.34258548612842565</c:v>
                </c:pt>
                <c:pt idx="20">
                  <c:v>0.72501482004456264</c:v>
                </c:pt>
                <c:pt idx="21">
                  <c:v>0.72928645623658772</c:v>
                </c:pt>
                <c:pt idx="22">
                  <c:v>0.71651259181519</c:v>
                </c:pt>
                <c:pt idx="23">
                  <c:v>0.10441408696875942</c:v>
                </c:pt>
                <c:pt idx="24">
                  <c:v>0.10590183262766005</c:v>
                </c:pt>
                <c:pt idx="25">
                  <c:v>0.10001963209167032</c:v>
                </c:pt>
                <c:pt idx="26">
                  <c:v>0.56157358689954229</c:v>
                </c:pt>
                <c:pt idx="27">
                  <c:v>0.5690205285607679</c:v>
                </c:pt>
                <c:pt idx="28">
                  <c:v>0.56529036886359729</c:v>
                </c:pt>
                <c:pt idx="29">
                  <c:v>0.45625027785563549</c:v>
                </c:pt>
                <c:pt idx="30">
                  <c:v>0.46960616023090057</c:v>
                </c:pt>
                <c:pt idx="31">
                  <c:v>0.46624747997767263</c:v>
                </c:pt>
                <c:pt idx="32">
                  <c:v>0.10740106664475262</c:v>
                </c:pt>
                <c:pt idx="33">
                  <c:v>0.11981026714113728</c:v>
                </c:pt>
                <c:pt idx="34">
                  <c:v>0.11507007369665512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2"/>
          <c:order val="2"/>
          <c:spPr>
            <a:ln w="25400" cap="rnd">
              <a:noFill/>
              <a:round/>
            </a:ln>
            <a:effectLst/>
          </c:spPr>
          <c:marker>
            <c:symbol val="circle"/>
            <c:size val="5"/>
            <c:spPr>
              <a:solidFill>
                <a:schemeClr val="accent3"/>
              </a:solidFill>
              <a:ln w="9525">
                <a:solidFill>
                  <a:schemeClr val="accent3"/>
                </a:solidFill>
              </a:ln>
              <a:effectLst/>
            </c:spPr>
          </c:marker>
          <c:xVal>
            <c:numRef>
              <c:f>Arkusz2!$W$2:$W$36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Arkusz2!$AM$2:$AM$36</c:f>
              <c:numCache>
                <c:formatCode>General</c:formatCode>
                <c:ptCount val="35"/>
                <c:pt idx="0">
                  <c:v>0.90890500000000007</c:v>
                </c:pt>
                <c:pt idx="1">
                  <c:v>0.90136400000000005</c:v>
                </c:pt>
                <c:pt idx="2">
                  <c:v>0.89382300000000026</c:v>
                </c:pt>
                <c:pt idx="3">
                  <c:v>1.798743</c:v>
                </c:pt>
                <c:pt idx="4">
                  <c:v>1.9193990000000003</c:v>
                </c:pt>
                <c:pt idx="5">
                  <c:v>1.9118580000000005</c:v>
                </c:pt>
                <c:pt idx="6">
                  <c:v>0.2452970000000001</c:v>
                </c:pt>
                <c:pt idx="7">
                  <c:v>0.290543</c:v>
                </c:pt>
                <c:pt idx="8">
                  <c:v>0.207592</c:v>
                </c:pt>
                <c:pt idx="9">
                  <c:v>1.6403820000000002</c:v>
                </c:pt>
                <c:pt idx="10">
                  <c:v>1.632841</c:v>
                </c:pt>
                <c:pt idx="11">
                  <c:v>2.0400550000000002</c:v>
                </c:pt>
                <c:pt idx="12">
                  <c:v>2.0023499999999999</c:v>
                </c:pt>
                <c:pt idx="13">
                  <c:v>2.0325139999999999</c:v>
                </c:pt>
                <c:pt idx="14">
                  <c:v>0.58464200000000011</c:v>
                </c:pt>
                <c:pt idx="15">
                  <c:v>0.61480600000000019</c:v>
                </c:pt>
                <c:pt idx="16">
                  <c:v>0.59218300000000013</c:v>
                </c:pt>
                <c:pt idx="17">
                  <c:v>1.3613650000000002</c:v>
                </c:pt>
                <c:pt idx="18">
                  <c:v>1.383988</c:v>
                </c:pt>
                <c:pt idx="19">
                  <c:v>1.3689060000000004</c:v>
                </c:pt>
                <c:pt idx="20">
                  <c:v>2.1833340000000003</c:v>
                </c:pt>
                <c:pt idx="21">
                  <c:v>2.1908750000000001</c:v>
                </c:pt>
                <c:pt idx="22">
                  <c:v>2.1682520000000003</c:v>
                </c:pt>
                <c:pt idx="23">
                  <c:v>0.53185499999999997</c:v>
                </c:pt>
                <c:pt idx="24">
                  <c:v>0.53939599999999999</c:v>
                </c:pt>
                <c:pt idx="25">
                  <c:v>0.50923199999999991</c:v>
                </c:pt>
                <c:pt idx="26">
                  <c:v>1.8741530000000002</c:v>
                </c:pt>
                <c:pt idx="27">
                  <c:v>1.8892350000000002</c:v>
                </c:pt>
                <c:pt idx="28">
                  <c:v>1.8816940000000004</c:v>
                </c:pt>
                <c:pt idx="29">
                  <c:v>1.647923</c:v>
                </c:pt>
                <c:pt idx="30">
                  <c:v>1.6780870000000001</c:v>
                </c:pt>
                <c:pt idx="31">
                  <c:v>1.6705459999999999</c:v>
                </c:pt>
                <c:pt idx="32">
                  <c:v>0.54693700000000001</c:v>
                </c:pt>
                <c:pt idx="33">
                  <c:v>0.60726500000000017</c:v>
                </c:pt>
                <c:pt idx="34">
                  <c:v>0.58464200000000011</c:v>
                </c:pt>
              </c:numCache>
            </c:numRef>
          </c:yVal>
          <c:smooth val="0"/>
        </c:ser>
        <c:dLbls>
          <c:showLegendKey val="0"/>
          <c:showVal val="0"/>
          <c:showCatName val="0"/>
          <c:showSerName val="0"/>
          <c:showPercent val="0"/>
          <c:showBubbleSize val="0"/>
        </c:dLbls>
        <c:axId val="1315731232"/>
        <c:axId val="1315729600"/>
      </c:scatterChart>
      <c:valAx>
        <c:axId val="13157312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BV/TV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315729600"/>
        <c:crosses val="autoZero"/>
        <c:crossBetween val="midCat"/>
      </c:valAx>
      <c:valAx>
        <c:axId val="1315729600"/>
        <c:scaling>
          <c:orientation val="minMax"/>
          <c:max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31573123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Gęstość w zależności od kierunku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Kierunek 1</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Sheet1!$AS$57:$AS$68</c:f>
              <c:numCache>
                <c:formatCode>General</c:formatCode>
                <c:ptCount val="12"/>
                <c:pt idx="0">
                  <c:v>0.26493598517709815</c:v>
                </c:pt>
                <c:pt idx="1">
                  <c:v>0.27326015300557721</c:v>
                </c:pt>
                <c:pt idx="2">
                  <c:v>0.2348483231785847</c:v>
                </c:pt>
                <c:pt idx="3">
                  <c:v>0.27968070232029624</c:v>
                </c:pt>
                <c:pt idx="4">
                  <c:v>0.28171076911954684</c:v>
                </c:pt>
                <c:pt idx="5">
                  <c:v>0.25033731181583374</c:v>
                </c:pt>
                <c:pt idx="6">
                  <c:v>0.25882507957372497</c:v>
                </c:pt>
                <c:pt idx="7">
                  <c:v>0.28281875118030997</c:v>
                </c:pt>
                <c:pt idx="8">
                  <c:v>0.22377328806925029</c:v>
                </c:pt>
                <c:pt idx="9">
                  <c:v>0.28436024628542367</c:v>
                </c:pt>
                <c:pt idx="10">
                  <c:v>0.26453520258524882</c:v>
                </c:pt>
                <c:pt idx="11">
                  <c:v>0.2415721867470203</c:v>
                </c:pt>
              </c:numCache>
            </c:numRef>
          </c:xVal>
          <c:yVal>
            <c:numRef>
              <c:f>Sheet1!$AR$57:$AR$68</c:f>
              <c:numCache>
                <c:formatCode>General</c:formatCode>
                <c:ptCount val="12"/>
                <c:pt idx="0">
                  <c:v>0.13509399999999999</c:v>
                </c:pt>
                <c:pt idx="1">
                  <c:v>0.14438499999999999</c:v>
                </c:pt>
                <c:pt idx="2">
                  <c:v>0.10425</c:v>
                </c:pt>
                <c:pt idx="3">
                  <c:v>0.15177750000000001</c:v>
                </c:pt>
                <c:pt idx="4">
                  <c:v>0.15415600000000002</c:v>
                </c:pt>
                <c:pt idx="5">
                  <c:v>0.11959500000000001</c:v>
                </c:pt>
                <c:pt idx="6">
                  <c:v>0.12848330000000002</c:v>
                </c:pt>
                <c:pt idx="7">
                  <c:v>0.1554625</c:v>
                </c:pt>
                <c:pt idx="8">
                  <c:v>9.3965999999999994E-2</c:v>
                </c:pt>
                <c:pt idx="9">
                  <c:v>0.15728999999999999</c:v>
                </c:pt>
                <c:pt idx="10">
                  <c:v>0.134655</c:v>
                </c:pt>
                <c:pt idx="11">
                  <c:v>0.110773</c:v>
                </c:pt>
              </c:numCache>
            </c:numRef>
          </c:yVal>
          <c:smooth val="0"/>
        </c:ser>
        <c:ser>
          <c:idx val="1"/>
          <c:order val="1"/>
          <c:tx>
            <c:v>Kierunek 2</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exp"/>
            <c:dispRSqr val="1"/>
            <c:dispEq val="1"/>
            <c:trendlineLbl>
              <c:layout>
                <c:manualLayout>
                  <c:x val="0.22516972878390201"/>
                  <c:y val="-5.041022649946534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Sheet1!$AP$61:$AP$72</c:f>
              <c:numCache>
                <c:formatCode>General</c:formatCode>
                <c:ptCount val="12"/>
                <c:pt idx="0">
                  <c:v>0.32801758567172645</c:v>
                </c:pt>
                <c:pt idx="1">
                  <c:v>0.3228415225460291</c:v>
                </c:pt>
                <c:pt idx="2">
                  <c:v>0.26282743083945775</c:v>
                </c:pt>
                <c:pt idx="3">
                  <c:v>0.35481974410337602</c:v>
                </c:pt>
                <c:pt idx="4">
                  <c:v>0.36078692984064947</c:v>
                </c:pt>
                <c:pt idx="5">
                  <c:v>0.27552424193827235</c:v>
                </c:pt>
                <c:pt idx="6">
                  <c:v>0.32880695816183025</c:v>
                </c:pt>
                <c:pt idx="7">
                  <c:v>0.36423618402582669</c:v>
                </c:pt>
                <c:pt idx="8">
                  <c:v>0.27179245794618795</c:v>
                </c:pt>
                <c:pt idx="9">
                  <c:v>0.35109135692510041</c:v>
                </c:pt>
                <c:pt idx="10">
                  <c:v>0.34519296826246898</c:v>
                </c:pt>
                <c:pt idx="11">
                  <c:v>0.29292969694373294</c:v>
                </c:pt>
              </c:numCache>
            </c:numRef>
          </c:xVal>
          <c:yVal>
            <c:numRef>
              <c:f>Sheet1!$AO$61:$AO$72</c:f>
              <c:numCache>
                <c:formatCode>General</c:formatCode>
                <c:ptCount val="12"/>
                <c:pt idx="0">
                  <c:v>0.1199144</c:v>
                </c:pt>
                <c:pt idx="1">
                  <c:v>0.11593829999999999</c:v>
                </c:pt>
                <c:pt idx="2">
                  <c:v>7.4967200000000012E-2</c:v>
                </c:pt>
                <c:pt idx="3">
                  <c:v>0.14163999999999999</c:v>
                </c:pt>
                <c:pt idx="4">
                  <c:v>0.14673750000000002</c:v>
                </c:pt>
                <c:pt idx="5">
                  <c:v>8.2852999999999996E-2</c:v>
                </c:pt>
                <c:pt idx="6">
                  <c:v>0.12052700000000001</c:v>
                </c:pt>
                <c:pt idx="7">
                  <c:v>0.14972749999999999</c:v>
                </c:pt>
                <c:pt idx="8">
                  <c:v>8.0492000000000008E-2</c:v>
                </c:pt>
                <c:pt idx="9">
                  <c:v>0.1385033</c:v>
                </c:pt>
                <c:pt idx="10">
                  <c:v>0.1336167</c:v>
                </c:pt>
                <c:pt idx="11">
                  <c:v>9.4342600000000013E-2</c:v>
                </c:pt>
              </c:numCache>
            </c:numRef>
          </c:yVal>
          <c:smooth val="0"/>
        </c:ser>
        <c:ser>
          <c:idx val="2"/>
          <c:order val="2"/>
          <c:tx>
            <c:v>Kierunek 3</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exp"/>
            <c:dispRSqr val="1"/>
            <c:dispEq val="1"/>
            <c:trendlineLbl>
              <c:layout>
                <c:manualLayout>
                  <c:x val="7.2202755905511812E-2"/>
                  <c:y val="0.2630274456433686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Sheet1!$AM$58:$AM$68</c:f>
              <c:numCache>
                <c:formatCode>General</c:formatCode>
                <c:ptCount val="11"/>
                <c:pt idx="0">
                  <c:v>0.55199381443298967</c:v>
                </c:pt>
                <c:pt idx="1">
                  <c:v>0.54511494845360831</c:v>
                </c:pt>
                <c:pt idx="2">
                  <c:v>0.36098453608247427</c:v>
                </c:pt>
                <c:pt idx="3">
                  <c:v>0.74257731958762885</c:v>
                </c:pt>
                <c:pt idx="4">
                  <c:v>0.31959948453608245</c:v>
                </c:pt>
                <c:pt idx="5">
                  <c:v>0.53968556701030923</c:v>
                </c:pt>
                <c:pt idx="6">
                  <c:v>0.67407216494845379</c:v>
                </c:pt>
                <c:pt idx="7">
                  <c:v>0.33924536082474221</c:v>
                </c:pt>
                <c:pt idx="8">
                  <c:v>0.65575618556701043</c:v>
                </c:pt>
                <c:pt idx="9">
                  <c:v>0.66160824742268043</c:v>
                </c:pt>
                <c:pt idx="10">
                  <c:v>0.39678144329896908</c:v>
                </c:pt>
              </c:numCache>
            </c:numRef>
          </c:xVal>
          <c:yVal>
            <c:numRef>
              <c:f>Sheet1!$AL$58:$AL$68</c:f>
              <c:numCache>
                <c:formatCode>General</c:formatCode>
                <c:ptCount val="11"/>
                <c:pt idx="0">
                  <c:v>0.1070868</c:v>
                </c:pt>
                <c:pt idx="1">
                  <c:v>0.10575230000000001</c:v>
                </c:pt>
                <c:pt idx="2">
                  <c:v>7.003100000000001E-2</c:v>
                </c:pt>
                <c:pt idx="3">
                  <c:v>0.14405999999999999</c:v>
                </c:pt>
                <c:pt idx="4">
                  <c:v>6.2002299999999996E-2</c:v>
                </c:pt>
                <c:pt idx="5">
                  <c:v>0.104699</c:v>
                </c:pt>
                <c:pt idx="6">
                  <c:v>0.13077000000000003</c:v>
                </c:pt>
                <c:pt idx="7">
                  <c:v>6.58136E-2</c:v>
                </c:pt>
                <c:pt idx="8">
                  <c:v>0.12721670000000002</c:v>
                </c:pt>
                <c:pt idx="9">
                  <c:v>0.12835199999999999</c:v>
                </c:pt>
                <c:pt idx="10">
                  <c:v>7.6975600000000005E-2</c:v>
                </c:pt>
              </c:numCache>
            </c:numRef>
          </c:yVal>
          <c:smooth val="0"/>
        </c:ser>
        <c:dLbls>
          <c:showLegendKey val="0"/>
          <c:showVal val="0"/>
          <c:showCatName val="0"/>
          <c:showSerName val="0"/>
          <c:showPercent val="0"/>
          <c:showBubbleSize val="0"/>
        </c:dLbls>
        <c:axId val="1624353552"/>
        <c:axId val="1590034240"/>
      </c:scatterChart>
      <c:valAx>
        <c:axId val="16243535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[g/cm3]</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90034240"/>
        <c:crosses val="autoZero"/>
        <c:crossBetween val="midCat"/>
      </c:valAx>
      <c:valAx>
        <c:axId val="1590034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2435355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Gęstości</a:t>
            </a:r>
            <a:r>
              <a:rPr lang="pl-PL" baseline="0"/>
              <a:t> wyznaczone na podstawie różnych zależności od Modułu Young'a</a:t>
            </a:r>
            <a:endParaRPr lang="pl-PL"/>
          </a:p>
        </c:rich>
      </c:tx>
      <c:overlay val="0"/>
      <c:spPr>
        <a:noFill/>
        <a:ln>
          <a:noFill/>
        </a:ln>
        <a:effectLst/>
      </c:sp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xVal>
            <c:numRef>
              <c:f>Arkusz2!$X$2:$X$74</c:f>
              <c:numCache>
                <c:formatCode>General</c:formatCode>
                <c:ptCount val="73"/>
                <c:pt idx="0">
                  <c:v>0.18125322602709953</c:v>
                </c:pt>
                <c:pt idx="1">
                  <c:v>0.19736064081531171</c:v>
                </c:pt>
                <c:pt idx="2">
                  <c:v>0.16718181369294197</c:v>
                </c:pt>
                <c:pt idx="3">
                  <c:v>0.176939767267173</c:v>
                </c:pt>
                <c:pt idx="4">
                  <c:v>0.20696333567475889</c:v>
                </c:pt>
                <c:pt idx="5">
                  <c:v>0.16569101069610084</c:v>
                </c:pt>
                <c:pt idx="6">
                  <c:v>0.12343609267998996</c:v>
                </c:pt>
                <c:pt idx="7">
                  <c:v>0.16400630663639507</c:v>
                </c:pt>
                <c:pt idx="8">
                  <c:v>0.12958998058912327</c:v>
                </c:pt>
                <c:pt idx="9">
                  <c:v>0.20414512623236014</c:v>
                </c:pt>
                <c:pt idx="10">
                  <c:v>0.21447808738508836</c:v>
                </c:pt>
                <c:pt idx="11">
                  <c:v>0.21687351907407537</c:v>
                </c:pt>
                <c:pt idx="12">
                  <c:v>0.20936641385287846</c:v>
                </c:pt>
                <c:pt idx="13">
                  <c:v>0.2066304719811384</c:v>
                </c:pt>
                <c:pt idx="14">
                  <c:v>0.18090825176604475</c:v>
                </c:pt>
                <c:pt idx="15">
                  <c:v>0.13918672498530771</c:v>
                </c:pt>
                <c:pt idx="16">
                  <c:v>0.11315374489050607</c:v>
                </c:pt>
                <c:pt idx="17">
                  <c:v>0.16451054511988039</c:v>
                </c:pt>
                <c:pt idx="18">
                  <c:v>0.18191414312768509</c:v>
                </c:pt>
                <c:pt idx="19">
                  <c:v>0.1904130479987087</c:v>
                </c:pt>
                <c:pt idx="20">
                  <c:v>0.2181848226295568</c:v>
                </c:pt>
                <c:pt idx="21">
                  <c:v>0.19282758535296851</c:v>
                </c:pt>
                <c:pt idx="22">
                  <c:v>0.21240487684409268</c:v>
                </c:pt>
                <c:pt idx="23">
                  <c:v>0.11807950854289712</c:v>
                </c:pt>
                <c:pt idx="24">
                  <c:v>0.13634197720488439</c:v>
                </c:pt>
                <c:pt idx="25">
                  <c:v>0.15227985696260726</c:v>
                </c:pt>
                <c:pt idx="26">
                  <c:v>0.20090558881279211</c:v>
                </c:pt>
                <c:pt idx="27">
                  <c:v>0.18907035955375248</c:v>
                </c:pt>
                <c:pt idx="28">
                  <c:v>0.22001377317582541</c:v>
                </c:pt>
                <c:pt idx="29">
                  <c:v>0.19581664448159494</c:v>
                </c:pt>
                <c:pt idx="30">
                  <c:v>0.19690232714017572</c:v>
                </c:pt>
                <c:pt idx="31">
                  <c:v>0.19027403668803555</c:v>
                </c:pt>
                <c:pt idx="32">
                  <c:v>0.17127248032381742</c:v>
                </c:pt>
                <c:pt idx="33">
                  <c:v>0.13206042940562973</c:v>
                </c:pt>
                <c:pt idx="34">
                  <c:v>0.15271554506564874</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numCache>
            </c:numRef>
          </c:xVal>
          <c:yVal>
            <c:numRef>
              <c:f>Arkusz2!$U$2:$U$74</c:f>
              <c:numCache>
                <c:formatCode>General</c:formatCode>
                <c:ptCount val="73"/>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
          <c:order val="1"/>
          <c:spPr>
            <a:ln w="25400" cap="rnd">
              <a:noFill/>
              <a:round/>
            </a:ln>
            <a:effectLst/>
          </c:spPr>
          <c:marker>
            <c:symbol val="circle"/>
            <c:size val="5"/>
            <c:spPr>
              <a:solidFill>
                <a:schemeClr val="accent2"/>
              </a:solidFill>
              <a:ln w="9525">
                <a:solidFill>
                  <a:schemeClr val="accent2"/>
                </a:solidFill>
              </a:ln>
              <a:effectLst/>
            </c:spPr>
          </c:marker>
          <c:xVal>
            <c:numRef>
              <c:f>Arkusz2!$AA$2:$AA$36</c:f>
              <c:numCache>
                <c:formatCode>General</c:formatCode>
                <c:ptCount val="35"/>
                <c:pt idx="0">
                  <c:v>0.34531403899845192</c:v>
                </c:pt>
                <c:pt idx="1">
                  <c:v>0.3666288684713318</c:v>
                </c:pt>
                <c:pt idx="2">
                  <c:v>0.32622938743585994</c:v>
                </c:pt>
                <c:pt idx="3">
                  <c:v>0.33951208282101292</c:v>
                </c:pt>
                <c:pt idx="4">
                  <c:v>0.37908992684501747</c:v>
                </c:pt>
                <c:pt idx="5">
                  <c:v>0.32418008902981577</c:v>
                </c:pt>
                <c:pt idx="6">
                  <c:v>0.2635341146388529</c:v>
                </c:pt>
                <c:pt idx="7">
                  <c:v>0.32185765722285842</c:v>
                </c:pt>
                <c:pt idx="8">
                  <c:v>0.27271036720327357</c:v>
                </c:pt>
                <c:pt idx="9">
                  <c:v>0.3754509606308013</c:v>
                </c:pt>
                <c:pt idx="10">
                  <c:v>0.38872224046958931</c:v>
                </c:pt>
                <c:pt idx="11">
                  <c:v>0.3917715325606283</c:v>
                </c:pt>
                <c:pt idx="12">
                  <c:v>0.38218127022437781</c:v>
                </c:pt>
                <c:pt idx="13">
                  <c:v>0.37866089076057474</c:v>
                </c:pt>
                <c:pt idx="14">
                  <c:v>0.34485153790971795</c:v>
                </c:pt>
                <c:pt idx="15">
                  <c:v>0.28676705754862064</c:v>
                </c:pt>
                <c:pt idx="16">
                  <c:v>0.24789211240254175</c:v>
                </c:pt>
                <c:pt idx="17">
                  <c:v>0.32255350865304866</c:v>
                </c:pt>
                <c:pt idx="18">
                  <c:v>0.34619939103272207</c:v>
                </c:pt>
                <c:pt idx="19">
                  <c:v>0.35750096804788045</c:v>
                </c:pt>
                <c:pt idx="20">
                  <c:v>0.39343653976822024</c:v>
                </c:pt>
                <c:pt idx="21">
                  <c:v>0.36068426175026252</c:v>
                </c:pt>
                <c:pt idx="22">
                  <c:v>0.38607496391382962</c:v>
                </c:pt>
                <c:pt idx="23">
                  <c:v>0.25543577782851956</c:v>
                </c:pt>
                <c:pt idx="24">
                  <c:v>0.28263110322174734</c:v>
                </c:pt>
                <c:pt idx="25">
                  <c:v>0.30549060175005094</c:v>
                </c:pt>
                <c:pt idx="26">
                  <c:v>0.37124950620784675</c:v>
                </c:pt>
                <c:pt idx="27">
                  <c:v>0.3557256104086991</c:v>
                </c:pt>
                <c:pt idx="28">
                  <c:v>0.39575387580983196</c:v>
                </c:pt>
                <c:pt idx="29">
                  <c:v>0.36460867755351034</c:v>
                </c:pt>
                <c:pt idx="30">
                  <c:v>0.36602969370331923</c:v>
                </c:pt>
                <c:pt idx="31">
                  <c:v>0.35731733424514583</c:v>
                </c:pt>
                <c:pt idx="32">
                  <c:v>0.33182492011381509</c:v>
                </c:pt>
                <c:pt idx="33">
                  <c:v>0.27635758766927582</c:v>
                </c:pt>
                <c:pt idx="34">
                  <c:v>0.30610524348199425</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2"/>
          <c:order val="2"/>
          <c:spPr>
            <a:ln w="25400" cap="rnd">
              <a:noFill/>
              <a:round/>
            </a:ln>
            <a:effectLst/>
          </c:spPr>
          <c:marker>
            <c:symbol val="circle"/>
            <c:size val="5"/>
            <c:spPr>
              <a:solidFill>
                <a:schemeClr val="accent3"/>
              </a:solidFill>
              <a:ln w="9525">
                <a:solidFill>
                  <a:schemeClr val="accent3"/>
                </a:solidFill>
              </a:ln>
              <a:effectLst/>
            </c:spPr>
          </c:marker>
          <c:xVal>
            <c:numRef>
              <c:f>Arkusz2!$Z$2:$Z$36</c:f>
              <c:numCache>
                <c:formatCode>General</c:formatCode>
                <c:ptCount val="35"/>
                <c:pt idx="0">
                  <c:v>0.1569609268174782</c:v>
                </c:pt>
                <c:pt idx="1">
                  <c:v>0.16664948566878718</c:v>
                </c:pt>
                <c:pt idx="2">
                  <c:v>0.14828608519811809</c:v>
                </c:pt>
                <c:pt idx="3">
                  <c:v>0.15432367400955116</c:v>
                </c:pt>
                <c:pt idx="4">
                  <c:v>0.17231360311137156</c:v>
                </c:pt>
                <c:pt idx="5">
                  <c:v>0.14735458592264336</c:v>
                </c:pt>
                <c:pt idx="6">
                  <c:v>0.11978823392675136</c:v>
                </c:pt>
                <c:pt idx="7">
                  <c:v>0.14629893510129929</c:v>
                </c:pt>
                <c:pt idx="8">
                  <c:v>0.12395925781966975</c:v>
                </c:pt>
                <c:pt idx="9">
                  <c:v>0.17065952755945493</c:v>
                </c:pt>
                <c:pt idx="10">
                  <c:v>0.1766919274861769</c:v>
                </c:pt>
                <c:pt idx="11">
                  <c:v>0.17807796934574013</c:v>
                </c:pt>
                <c:pt idx="12">
                  <c:v>0.173718759192899</c:v>
                </c:pt>
                <c:pt idx="13">
                  <c:v>0.17211858670935209</c:v>
                </c:pt>
                <c:pt idx="14">
                  <c:v>0.15675069904987171</c:v>
                </c:pt>
                <c:pt idx="15">
                  <c:v>0.13034866252210034</c:v>
                </c:pt>
                <c:pt idx="16">
                  <c:v>0.11267823291024621</c:v>
                </c:pt>
                <c:pt idx="17">
                  <c:v>0.14661523120593123</c:v>
                </c:pt>
                <c:pt idx="18">
                  <c:v>0.15736335956032832</c:v>
                </c:pt>
                <c:pt idx="19">
                  <c:v>0.16250044002176375</c:v>
                </c:pt>
                <c:pt idx="20">
                  <c:v>0.1788347908037364</c:v>
                </c:pt>
                <c:pt idx="21">
                  <c:v>0.16394739170466474</c:v>
                </c:pt>
                <c:pt idx="22">
                  <c:v>0.17548861996083148</c:v>
                </c:pt>
                <c:pt idx="23">
                  <c:v>0.11610717174023619</c:v>
                </c:pt>
                <c:pt idx="24">
                  <c:v>0.12846868328261241</c:v>
                </c:pt>
                <c:pt idx="25">
                  <c:v>0.13885936443184121</c:v>
                </c:pt>
                <c:pt idx="26">
                  <c:v>0.16874977554902124</c:v>
                </c:pt>
                <c:pt idx="27">
                  <c:v>0.16169345927668138</c:v>
                </c:pt>
                <c:pt idx="28">
                  <c:v>0.17988812536810531</c:v>
                </c:pt>
                <c:pt idx="29">
                  <c:v>0.16573121706977734</c:v>
                </c:pt>
                <c:pt idx="30">
                  <c:v>0.16637713350150871</c:v>
                </c:pt>
                <c:pt idx="31">
                  <c:v>0.16241697011142994</c:v>
                </c:pt>
                <c:pt idx="32">
                  <c:v>0.15082950914264318</c:v>
                </c:pt>
                <c:pt idx="33">
                  <c:v>0.1256170853042162</c:v>
                </c:pt>
                <c:pt idx="34">
                  <c:v>0.13913874703727022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3"/>
          <c:order val="3"/>
          <c:spPr>
            <a:ln w="25400" cap="rnd">
              <a:noFill/>
              <a:round/>
            </a:ln>
            <a:effectLst/>
          </c:spPr>
          <c:marker>
            <c:symbol val="circle"/>
            <c:size val="5"/>
            <c:spPr>
              <a:solidFill>
                <a:schemeClr val="accent4"/>
              </a:solidFill>
              <a:ln w="9525">
                <a:solidFill>
                  <a:schemeClr val="accent4"/>
                </a:solidFill>
              </a:ln>
              <a:effectLst/>
            </c:spPr>
          </c:marker>
          <c:x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xVal>
          <c:yVal>
            <c:numRef>
              <c:f>Arkusz2!$AB$2:$AB$36</c:f>
              <c:numCache>
                <c:formatCode>General</c:formatCode>
                <c:ptCount val="35"/>
                <c:pt idx="0">
                  <c:v>0.31744391915440545</c:v>
                </c:pt>
                <c:pt idx="1">
                  <c:v>0.33320352120694746</c:v>
                </c:pt>
                <c:pt idx="2">
                  <c:v>0.30317492121376194</c:v>
                </c:pt>
                <c:pt idx="3">
                  <c:v>0.31312230102420102</c:v>
                </c:pt>
                <c:pt idx="4">
                  <c:v>0.3423354430457789</c:v>
                </c:pt>
                <c:pt idx="5">
                  <c:v>0.30163338208509727</c:v>
                </c:pt>
                <c:pt idx="6">
                  <c:v>0.25510289187066043</c:v>
                </c:pt>
                <c:pt idx="7">
                  <c:v>0.29988413173279155</c:v>
                </c:pt>
                <c:pt idx="8">
                  <c:v>0.26226489535956382</c:v>
                </c:pt>
                <c:pt idx="9">
                  <c:v>0.33967468611115886</c:v>
                </c:pt>
                <c:pt idx="10">
                  <c:v>0.34935505782811305</c:v>
                </c:pt>
                <c:pt idx="11">
                  <c:v>0.35157029426539138</c:v>
                </c:pt>
                <c:pt idx="12">
                  <c:v>0.34459195418676125</c:v>
                </c:pt>
                <c:pt idx="13">
                  <c:v>0.34202199296748265</c:v>
                </c:pt>
                <c:pt idx="14">
                  <c:v>0.31709993447623375</c:v>
                </c:pt>
                <c:pt idx="15">
                  <c:v>0.27314764421135213</c:v>
                </c:pt>
                <c:pt idx="16">
                  <c:v>0.24278308149499589</c:v>
                </c:pt>
                <c:pt idx="17">
                  <c:v>0.30040849771069972</c:v>
                </c:pt>
                <c:pt idx="18">
                  <c:v>0.31810215338133835</c:v>
                </c:pt>
                <c:pt idx="19">
                  <c:v>0.32647663944397443</c:v>
                </c:pt>
                <c:pt idx="20">
                  <c:v>0.35277849007681222</c:v>
                </c:pt>
                <c:pt idx="21">
                  <c:v>0.32882627927359476</c:v>
                </c:pt>
                <c:pt idx="22">
                  <c:v>0.34742918262511191</c:v>
                </c:pt>
                <c:pt idx="23">
                  <c:v>0.24874253988753708</c:v>
                </c:pt>
                <c:pt idx="24">
                  <c:v>0.26995637603814221</c:v>
                </c:pt>
                <c:pt idx="25">
                  <c:v>0.2874868526900215</c:v>
                </c:pt>
                <c:pt idx="26">
                  <c:v>0.33659650848992539</c:v>
                </c:pt>
                <c:pt idx="27">
                  <c:v>0.32516448457042813</c:v>
                </c:pt>
                <c:pt idx="28">
                  <c:v>0.35445841754508944</c:v>
                </c:pt>
                <c:pt idx="29">
                  <c:v>0.33171750908507225</c:v>
                </c:pt>
                <c:pt idx="30">
                  <c:v>0.3327629437716455</c:v>
                </c:pt>
                <c:pt idx="31">
                  <c:v>0.32634097476213536</c:v>
                </c:pt>
                <c:pt idx="32">
                  <c:v>0.30737465946913112</c:v>
                </c:pt>
                <c:pt idx="33">
                  <c:v>0.26509867595476566</c:v>
                </c:pt>
                <c:pt idx="34">
                  <c:v>0.28795467048132606</c:v>
                </c:pt>
              </c:numCache>
            </c:numRef>
          </c:yVal>
          <c:smooth val="0"/>
        </c:ser>
        <c:ser>
          <c:idx val="4"/>
          <c:order val="4"/>
          <c:spPr>
            <a:ln w="25400" cap="rnd">
              <a:noFill/>
              <a:round/>
            </a:ln>
            <a:effectLst/>
          </c:spPr>
          <c:marker>
            <c:symbol val="circle"/>
            <c:size val="5"/>
            <c:spPr>
              <a:solidFill>
                <a:schemeClr val="accent5"/>
              </a:solidFill>
              <a:ln w="9525">
                <a:solidFill>
                  <a:schemeClr val="accent5"/>
                </a:solidFill>
              </a:ln>
              <a:effectLst/>
            </c:spPr>
          </c:marker>
          <c:xVal>
            <c:numRef>
              <c:f>Arkusz2!$AB$2:$AB$36</c:f>
              <c:numCache>
                <c:formatCode>General</c:formatCode>
                <c:ptCount val="35"/>
                <c:pt idx="0">
                  <c:v>0.31744391915440545</c:v>
                </c:pt>
                <c:pt idx="1">
                  <c:v>0.33320352120694746</c:v>
                </c:pt>
                <c:pt idx="2">
                  <c:v>0.30317492121376194</c:v>
                </c:pt>
                <c:pt idx="3">
                  <c:v>0.31312230102420102</c:v>
                </c:pt>
                <c:pt idx="4">
                  <c:v>0.3423354430457789</c:v>
                </c:pt>
                <c:pt idx="5">
                  <c:v>0.30163338208509727</c:v>
                </c:pt>
                <c:pt idx="6">
                  <c:v>0.25510289187066043</c:v>
                </c:pt>
                <c:pt idx="7">
                  <c:v>0.29988413173279155</c:v>
                </c:pt>
                <c:pt idx="8">
                  <c:v>0.26226489535956382</c:v>
                </c:pt>
                <c:pt idx="9">
                  <c:v>0.33967468611115886</c:v>
                </c:pt>
                <c:pt idx="10">
                  <c:v>0.34935505782811305</c:v>
                </c:pt>
                <c:pt idx="11">
                  <c:v>0.35157029426539138</c:v>
                </c:pt>
                <c:pt idx="12">
                  <c:v>0.34459195418676125</c:v>
                </c:pt>
                <c:pt idx="13">
                  <c:v>0.34202199296748265</c:v>
                </c:pt>
                <c:pt idx="14">
                  <c:v>0.31709993447623375</c:v>
                </c:pt>
                <c:pt idx="15">
                  <c:v>0.27314764421135213</c:v>
                </c:pt>
                <c:pt idx="16">
                  <c:v>0.24278308149499589</c:v>
                </c:pt>
                <c:pt idx="17">
                  <c:v>0.30040849771069972</c:v>
                </c:pt>
                <c:pt idx="18">
                  <c:v>0.31810215338133835</c:v>
                </c:pt>
                <c:pt idx="19">
                  <c:v>0.32647663944397443</c:v>
                </c:pt>
                <c:pt idx="20">
                  <c:v>0.35277849007681222</c:v>
                </c:pt>
                <c:pt idx="21">
                  <c:v>0.32882627927359476</c:v>
                </c:pt>
                <c:pt idx="22">
                  <c:v>0.34742918262511191</c:v>
                </c:pt>
                <c:pt idx="23">
                  <c:v>0.24874253988753708</c:v>
                </c:pt>
                <c:pt idx="24">
                  <c:v>0.26995637603814221</c:v>
                </c:pt>
                <c:pt idx="25">
                  <c:v>0.2874868526900215</c:v>
                </c:pt>
                <c:pt idx="26">
                  <c:v>0.33659650848992539</c:v>
                </c:pt>
                <c:pt idx="27">
                  <c:v>0.32516448457042813</c:v>
                </c:pt>
                <c:pt idx="28">
                  <c:v>0.35445841754508944</c:v>
                </c:pt>
                <c:pt idx="29">
                  <c:v>0.33171750908507225</c:v>
                </c:pt>
                <c:pt idx="30">
                  <c:v>0.3327629437716455</c:v>
                </c:pt>
                <c:pt idx="31">
                  <c:v>0.32634097476213536</c:v>
                </c:pt>
                <c:pt idx="32">
                  <c:v>0.30737465946913112</c:v>
                </c:pt>
                <c:pt idx="33">
                  <c:v>0.26509867595476566</c:v>
                </c:pt>
                <c:pt idx="34">
                  <c:v>0.28795467048132606</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5"/>
          <c:order val="5"/>
          <c:spPr>
            <a:ln w="25400" cap="rnd">
              <a:noFill/>
              <a:round/>
            </a:ln>
            <a:effectLst/>
          </c:spPr>
          <c:marker>
            <c:symbol val="circle"/>
            <c:size val="5"/>
            <c:spPr>
              <a:solidFill>
                <a:schemeClr val="accent6"/>
              </a:solidFill>
              <a:ln w="9525">
                <a:solidFill>
                  <a:schemeClr val="accent6"/>
                </a:solidFill>
              </a:ln>
              <a:effectLst/>
            </c:spPr>
          </c:marker>
          <c:xVal>
            <c:numRef>
              <c:f>Arkusz2!$AC$2:$AC$36</c:f>
              <c:numCache>
                <c:formatCode>General</c:formatCode>
                <c:ptCount val="35"/>
                <c:pt idx="0">
                  <c:v>0.27985395528312212</c:v>
                </c:pt>
                <c:pt idx="1">
                  <c:v>0.29923525115939753</c:v>
                </c:pt>
                <c:pt idx="2">
                  <c:v>0.26261969541789182</c:v>
                </c:pt>
                <c:pt idx="3">
                  <c:v>0.27460235174428488</c:v>
                </c:pt>
                <c:pt idx="4">
                  <c:v>0.31062818059755737</c:v>
                </c:pt>
                <c:pt idx="5">
                  <c:v>0.26077603372776792</c:v>
                </c:pt>
                <c:pt idx="6">
                  <c:v>0.20687411932345842</c:v>
                </c:pt>
                <c:pt idx="7">
                  <c:v>0.25868830808687748</c:v>
                </c:pt>
                <c:pt idx="8">
                  <c:v>0.2149436802612644</c:v>
                </c:pt>
                <c:pt idx="9">
                  <c:v>0.30729650259636893</c:v>
                </c:pt>
                <c:pt idx="10">
                  <c:v>0.31946524363475953</c:v>
                </c:pt>
                <c:pt idx="11">
                  <c:v>0.32226820287009544</c:v>
                </c:pt>
                <c:pt idx="12">
                  <c:v>0.31346144621568012</c:v>
                </c:pt>
                <c:pt idx="13">
                  <c:v>0.31023517702480502</c:v>
                </c:pt>
                <c:pt idx="14">
                  <c:v>0.27943494110322192</c:v>
                </c:pt>
                <c:pt idx="15">
                  <c:v>0.22736701506967438</c:v>
                </c:pt>
                <c:pt idx="16">
                  <c:v>0.19319544246143244</c:v>
                </c:pt>
                <c:pt idx="17">
                  <c:v>0.25931365052277777</c:v>
                </c:pt>
                <c:pt idx="18">
                  <c:v>0.28065624625771335</c:v>
                </c:pt>
                <c:pt idx="19">
                  <c:v>0.29091862761019288</c:v>
                </c:pt>
                <c:pt idx="20">
                  <c:v>0.32379979279733478</c:v>
                </c:pt>
                <c:pt idx="21">
                  <c:v>0.29381618170444468</c:v>
                </c:pt>
                <c:pt idx="22">
                  <c:v>0.31703392565616684</c:v>
                </c:pt>
                <c:pt idx="23">
                  <c:v>0.19977992575974132</c:v>
                </c:pt>
                <c:pt idx="24">
                  <c:v>0.22370402463492053</c:v>
                </c:pt>
                <c:pt idx="25">
                  <c:v>0.24402635384598981</c:v>
                </c:pt>
                <c:pt idx="26">
                  <c:v>0.30345457299035344</c:v>
                </c:pt>
                <c:pt idx="27">
                  <c:v>0.28930395005487808</c:v>
                </c:pt>
                <c:pt idx="28">
                  <c:v>0.32593271281893538</c:v>
                </c:pt>
                <c:pt idx="29">
                  <c:v>0.29739248525120487</c:v>
                </c:pt>
                <c:pt idx="30">
                  <c:v>0.29868857416758915</c:v>
                </c:pt>
                <c:pt idx="31">
                  <c:v>0.29075156977530586</c:v>
                </c:pt>
                <c:pt idx="32">
                  <c:v>0.26766068403854981</c:v>
                </c:pt>
                <c:pt idx="33">
                  <c:v>0.21816000040651434</c:v>
                </c:pt>
                <c:pt idx="34">
                  <c:v>0.24457531991931622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6"/>
          <c:order val="6"/>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f>Arkusz2!$AD$2:$AD$36</c:f>
              <c:numCache>
                <c:formatCode>General</c:formatCode>
                <c:ptCount val="35"/>
                <c:pt idx="0">
                  <c:v>0.20550864967813018</c:v>
                </c:pt>
                <c:pt idx="1">
                  <c:v>0.21668889197072294</c:v>
                </c:pt>
                <c:pt idx="2">
                  <c:v>0.19543041358911573</c:v>
                </c:pt>
                <c:pt idx="3">
                  <c:v>0.20245172366077593</c:v>
                </c:pt>
                <c:pt idx="4">
                  <c:v>0.22319007508893671</c:v>
                </c:pt>
                <c:pt idx="5">
                  <c:v>0.19434423109878518</c:v>
                </c:pt>
                <c:pt idx="6">
                  <c:v>0.16181408546258838</c:v>
                </c:pt>
                <c:pt idx="7">
                  <c:v>0.19311232089521549</c:v>
                </c:pt>
                <c:pt idx="8">
                  <c:v>0.16678746868871869</c:v>
                </c:pt>
                <c:pt idx="9">
                  <c:v>0.22129414254473781</c:v>
                </c:pt>
                <c:pt idx="10">
                  <c:v>0.22819850629715227</c:v>
                </c:pt>
                <c:pt idx="11">
                  <c:v>0.22978101710636686</c:v>
                </c:pt>
                <c:pt idx="12">
                  <c:v>0.22479903931914624</c:v>
                </c:pt>
                <c:pt idx="13">
                  <c:v>0.22296665335287133</c:v>
                </c:pt>
                <c:pt idx="14">
                  <c:v>0.20526518676644931</c:v>
                </c:pt>
                <c:pt idx="15">
                  <c:v>0.1743687794884527</c:v>
                </c:pt>
                <c:pt idx="16">
                  <c:v>0.15328970109800369</c:v>
                </c:pt>
                <c:pt idx="17">
                  <c:v>0.19348153561794221</c:v>
                </c:pt>
                <c:pt idx="18">
                  <c:v>0.20597459841607471</c:v>
                </c:pt>
                <c:pt idx="19">
                  <c:v>0.21191050220283481</c:v>
                </c:pt>
                <c:pt idx="20">
                  <c:v>0.23064451535526226</c:v>
                </c:pt>
                <c:pt idx="21">
                  <c:v>0.2135785165220434</c:v>
                </c:pt>
                <c:pt idx="22">
                  <c:v>0.22682346872243836</c:v>
                </c:pt>
                <c:pt idx="23">
                  <c:v>0.1574082809902316</c:v>
                </c:pt>
                <c:pt idx="24">
                  <c:v>0.17214265490274783</c:v>
                </c:pt>
                <c:pt idx="25">
                  <c:v>0.18440095795229197</c:v>
                </c:pt>
                <c:pt idx="26">
                  <c:v>0.21910250468453638</c:v>
                </c:pt>
                <c:pt idx="27">
                  <c:v>0.21097948759949939</c:v>
                </c:pt>
                <c:pt idx="28">
                  <c:v>0.23184561908947091</c:v>
                </c:pt>
                <c:pt idx="29">
                  <c:v>0.21563253308547964</c:v>
                </c:pt>
                <c:pt idx="30">
                  <c:v>0.21637565349899004</c:v>
                </c:pt>
                <c:pt idx="31">
                  <c:v>0.21181422768860697</c:v>
                </c:pt>
                <c:pt idx="32">
                  <c:v>0.19839219623112475</c:v>
                </c:pt>
                <c:pt idx="33">
                  <c:v>0.16875880301999244</c:v>
                </c:pt>
                <c:pt idx="34">
                  <c:v>0.18472905888889588</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7"/>
          <c:order val="7"/>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xVal>
            <c:numRef>
              <c:f>Arkusz2!$AE$2:$AE$36</c:f>
              <c:numCache>
                <c:formatCode>General</c:formatCode>
                <c:ptCount val="35"/>
                <c:pt idx="0">
                  <c:v>0.37648034379603601</c:v>
                </c:pt>
                <c:pt idx="1">
                  <c:v>0.39067741646722881</c:v>
                </c:pt>
                <c:pt idx="2">
                  <c:v>0.36348196410645389</c:v>
                </c:pt>
                <c:pt idx="3">
                  <c:v>0.37255839398055496</c:v>
                </c:pt>
                <c:pt idx="4">
                  <c:v>0.39883119484660418</c:v>
                </c:pt>
                <c:pt idx="5">
                  <c:v>0.36206915186464567</c:v>
                </c:pt>
                <c:pt idx="6">
                  <c:v>0.3185676118274407</c:v>
                </c:pt>
                <c:pt idx="7">
                  <c:v>0.36046390747289148</c:v>
                </c:pt>
                <c:pt idx="8">
                  <c:v>0.32537805153204219</c:v>
                </c:pt>
                <c:pt idx="9">
                  <c:v>0.39646079756536645</c:v>
                </c:pt>
                <c:pt idx="10">
                  <c:v>0.40506404040899241</c:v>
                </c:pt>
                <c:pt idx="11">
                  <c:v>0.40702483326333355</c:v>
                </c:pt>
                <c:pt idx="12">
                  <c:v>0.40083805414750284</c:v>
                </c:pt>
                <c:pt idx="13">
                  <c:v>0.39855217710758656</c:v>
                </c:pt>
                <c:pt idx="14">
                  <c:v>0.37616863490749441</c:v>
                </c:pt>
                <c:pt idx="15">
                  <c:v>0.33564330551488908</c:v>
                </c:pt>
                <c:pt idx="16">
                  <c:v>0.30674569371281296</c:v>
                </c:pt>
                <c:pt idx="17">
                  <c:v>0.36094533672998336</c:v>
                </c:pt>
                <c:pt idx="18">
                  <c:v>0.37707659434877788</c:v>
                </c:pt>
                <c:pt idx="19">
                  <c:v>0.38463731947981594</c:v>
                </c:pt>
                <c:pt idx="20">
                  <c:v>0.40809302540205422</c:v>
                </c:pt>
                <c:pt idx="21">
                  <c:v>0.38675037988740613</c:v>
                </c:pt>
                <c:pt idx="22">
                  <c:v>0.40335698696174205</c:v>
                </c:pt>
                <c:pt idx="23">
                  <c:v>0.31248155694362517</c:v>
                </c:pt>
                <c:pt idx="24">
                  <c:v>0.33264328415994182</c:v>
                </c:pt>
                <c:pt idx="25">
                  <c:v>0.34902289918349705</c:v>
                </c:pt>
                <c:pt idx="26">
                  <c:v>0.39371305572944354</c:v>
                </c:pt>
                <c:pt idx="27">
                  <c:v>0.38345572100000491</c:v>
                </c:pt>
                <c:pt idx="28">
                  <c:v>0.40957685212789285</c:v>
                </c:pt>
                <c:pt idx="29">
                  <c:v>0.38934561574530752</c:v>
                </c:pt>
                <c:pt idx="30">
                  <c:v>0.39028270657542896</c:v>
                </c:pt>
                <c:pt idx="31">
                  <c:v>0.38451520514598836</c:v>
                </c:pt>
                <c:pt idx="32">
                  <c:v>0.36732243543665455</c:v>
                </c:pt>
                <c:pt idx="33">
                  <c:v>0.32806056473049866</c:v>
                </c:pt>
                <c:pt idx="34">
                  <c:v>0.34945671816446261</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8"/>
          <c:order val="8"/>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xVal>
            <c:numRef>
              <c:f>Arkusz2!$AF$2:$AF$36</c:f>
              <c:numCache>
                <c:formatCode>General</c:formatCode>
                <c:ptCount val="35"/>
                <c:pt idx="0">
                  <c:v>0.23782360935208277</c:v>
                </c:pt>
                <c:pt idx="1">
                  <c:v>0.25305548709520481</c:v>
                </c:pt>
                <c:pt idx="2">
                  <c:v>0.22421445759736472</c:v>
                </c:pt>
                <c:pt idx="3">
                  <c:v>0.23368329553522343</c:v>
                </c:pt>
                <c:pt idx="4">
                  <c:v>0.26197542818833069</c:v>
                </c:pt>
                <c:pt idx="5">
                  <c:v>0.22275481090634264</c:v>
                </c:pt>
                <c:pt idx="6">
                  <c:v>0.17972073639336808</c:v>
                </c:pt>
                <c:pt idx="7">
                  <c:v>0.22110102714698671</c:v>
                </c:pt>
                <c:pt idx="8">
                  <c:v>0.18621083207707684</c:v>
                </c:pt>
                <c:pt idx="9">
                  <c:v>0.2593694429696875</c:v>
                </c:pt>
                <c:pt idx="10">
                  <c:v>0.26887783049213815</c:v>
                </c:pt>
                <c:pt idx="11">
                  <c:v>0.27106422447546175</c:v>
                </c:pt>
                <c:pt idx="12">
                  <c:v>0.26418995935060735</c:v>
                </c:pt>
                <c:pt idx="13">
                  <c:v>0.26166813352420115</c:v>
                </c:pt>
                <c:pt idx="14">
                  <c:v>0.2374934719498758</c:v>
                </c:pt>
                <c:pt idx="15">
                  <c:v>0.19616808436474006</c:v>
                </c:pt>
                <c:pt idx="16">
                  <c:v>0.1686767428625347</c:v>
                </c:pt>
                <c:pt idx="17">
                  <c:v>0.22159649147284452</c:v>
                </c:pt>
                <c:pt idx="18">
                  <c:v>0.23845562648100491</c:v>
                </c:pt>
                <c:pt idx="19">
                  <c:v>0.24652849485212755</c:v>
                </c:pt>
                <c:pt idx="20">
                  <c:v>0.2722583250063248</c:v>
                </c:pt>
                <c:pt idx="21">
                  <c:v>0.24880405724183879</c:v>
                </c:pt>
                <c:pt idx="22">
                  <c:v>0.26698019527988409</c:v>
                </c:pt>
                <c:pt idx="23">
                  <c:v>0.17399985110361293</c:v>
                </c:pt>
                <c:pt idx="24">
                  <c:v>0.19323643555990266</c:v>
                </c:pt>
                <c:pt idx="25">
                  <c:v>0.20945870013476181</c:v>
                </c:pt>
                <c:pt idx="26">
                  <c:v>0.25636178690341482</c:v>
                </c:pt>
                <c:pt idx="27">
                  <c:v>0.2452597093041575</c:v>
                </c:pt>
                <c:pt idx="28">
                  <c:v>0.27392056558461986</c:v>
                </c:pt>
                <c:pt idx="29">
                  <c:v>0.25161041451825084</c:v>
                </c:pt>
                <c:pt idx="30">
                  <c:v>0.25262685812674757</c:v>
                </c:pt>
                <c:pt idx="31">
                  <c:v>0.24639724757256196</c:v>
                </c:pt>
                <c:pt idx="32">
                  <c:v>0.22820166515742607</c:v>
                </c:pt>
                <c:pt idx="33">
                  <c:v>0.18879263192728787</c:v>
                </c:pt>
                <c:pt idx="34">
                  <c:v>0.2098955079094128</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9"/>
          <c:order val="9"/>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xVal>
            <c:numRef>
              <c:f>Arkusz2!$AG$2:$AG$36</c:f>
              <c:numCache>
                <c:formatCode>General</c:formatCode>
                <c:ptCount val="35"/>
                <c:pt idx="0">
                  <c:v>0.14184898031619647</c:v>
                </c:pt>
                <c:pt idx="1">
                  <c:v>0.14942762724540498</c:v>
                </c:pt>
                <c:pt idx="2">
                  <c:v>0.13501117366709303</c:v>
                </c:pt>
                <c:pt idx="3">
                  <c:v>0.13977557226937207</c:v>
                </c:pt>
                <c:pt idx="4">
                  <c:v>0.15383136059745081</c:v>
                </c:pt>
                <c:pt idx="5">
                  <c:v>0.13427386639893038</c:v>
                </c:pt>
                <c:pt idx="6">
                  <c:v>0.11215684313508532</c:v>
                </c:pt>
                <c:pt idx="7">
                  <c:v>0.13343755113534869</c:v>
                </c:pt>
                <c:pt idx="8">
                  <c:v>0.11554289042110553</c:v>
                </c:pt>
                <c:pt idx="9">
                  <c:v>0.15254733928505063</c:v>
                </c:pt>
                <c:pt idx="10">
                  <c:v>0.15722241118958563</c:v>
                </c:pt>
                <c:pt idx="11">
                  <c:v>0.1582936076608068</c:v>
                </c:pt>
                <c:pt idx="12">
                  <c:v>0.15492088296449097</c:v>
                </c:pt>
                <c:pt idx="13">
                  <c:v>0.15368005804344409</c:v>
                </c:pt>
                <c:pt idx="14">
                  <c:v>0.14168386762534035</c:v>
                </c:pt>
                <c:pt idx="15">
                  <c:v>0.12070112755418108</c:v>
                </c:pt>
                <c:pt idx="16">
                  <c:v>0.10634889208420224</c:v>
                </c:pt>
                <c:pt idx="17">
                  <c:v>0.13368821219936575</c:v>
                </c:pt>
                <c:pt idx="18">
                  <c:v>0.14216496984756141</c:v>
                </c:pt>
                <c:pt idx="19">
                  <c:v>0.14618940146966222</c:v>
                </c:pt>
                <c:pt idx="20">
                  <c:v>0.1588780524500403</c:v>
                </c:pt>
                <c:pt idx="21">
                  <c:v>0.14731992717188525</c:v>
                </c:pt>
                <c:pt idx="22">
                  <c:v>0.15629154735421522</c:v>
                </c:pt>
                <c:pt idx="23">
                  <c:v>0.10915570533701903</c:v>
                </c:pt>
                <c:pt idx="24">
                  <c:v>0.1191869118934632</c:v>
                </c:pt>
                <c:pt idx="25">
                  <c:v>0.12752091352480394</c:v>
                </c:pt>
                <c:pt idx="26">
                  <c:v>0.15106281181574671</c:v>
                </c:pt>
                <c:pt idx="27">
                  <c:v>0.14555832262048546</c:v>
                </c:pt>
                <c:pt idx="28">
                  <c:v>0.15969093651647859</c:v>
                </c:pt>
                <c:pt idx="29">
                  <c:v>0.14871186086142196</c:v>
                </c:pt>
                <c:pt idx="30">
                  <c:v>0.14921538986855054</c:v>
                </c:pt>
                <c:pt idx="31">
                  <c:v>0.14612414501089091</c:v>
                </c:pt>
                <c:pt idx="32">
                  <c:v>0.13702128719912973</c:v>
                </c:pt>
                <c:pt idx="33">
                  <c:v>0.11688455043618884</c:v>
                </c:pt>
                <c:pt idx="34">
                  <c:v>0.12774384223511426</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0"/>
          <c:order val="10"/>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xVal>
            <c:numRef>
              <c:f>Arkusz2!$AH$2:$AH$36</c:f>
              <c:numCache>
                <c:formatCode>General</c:formatCode>
                <c:ptCount val="35"/>
                <c:pt idx="0">
                  <c:v>0.17548267931041106</c:v>
                </c:pt>
                <c:pt idx="1">
                  <c:v>0.18381297829532908</c:v>
                </c:pt>
                <c:pt idx="2">
                  <c:v>0.1679250262625322</c:v>
                </c:pt>
                <c:pt idx="3">
                  <c:v>0.17319527607392446</c:v>
                </c:pt>
                <c:pt idx="4">
                  <c:v>0.18863221609888622</c:v>
                </c:pt>
                <c:pt idx="5">
                  <c:v>0.16710764246022353</c:v>
                </c:pt>
                <c:pt idx="6">
                  <c:v>0.14234647069027959</c:v>
                </c:pt>
                <c:pt idx="7">
                  <c:v>0.1661799054810279</c:v>
                </c:pt>
                <c:pt idx="8">
                  <c:v>0.14616951500517592</c:v>
                </c:pt>
                <c:pt idx="9">
                  <c:v>0.18722861526909121</c:v>
                </c:pt>
                <c:pt idx="10">
                  <c:v>0.19233296815640383</c:v>
                </c:pt>
                <c:pt idx="11">
                  <c:v>0.19350018073755448</c:v>
                </c:pt>
                <c:pt idx="12">
                  <c:v>0.18982220343582151</c:v>
                </c:pt>
                <c:pt idx="13">
                  <c:v>0.18846688944318718</c:v>
                </c:pt>
                <c:pt idx="14">
                  <c:v>0.1753006596072692</c:v>
                </c:pt>
                <c:pt idx="15">
                  <c:v>0.15197016748662068</c:v>
                </c:pt>
                <c:pt idx="16">
                  <c:v>0.1357593796357939</c:v>
                </c:pt>
                <c:pt idx="17">
                  <c:v>0.16645803383751001</c:v>
                </c:pt>
                <c:pt idx="18">
                  <c:v>0.17583096082997279</c:v>
                </c:pt>
                <c:pt idx="19">
                  <c:v>0.18025935577147661</c:v>
                </c:pt>
                <c:pt idx="20">
                  <c:v>0.19413664878940001</c:v>
                </c:pt>
                <c:pt idx="21">
                  <c:v>0.18150095734336286</c:v>
                </c:pt>
                <c:pt idx="22">
                  <c:v>0.19131796321818592</c:v>
                </c:pt>
                <c:pt idx="23">
                  <c:v>0.13894749423714417</c:v>
                </c:pt>
                <c:pt idx="24">
                  <c:v>0.15027022125524792</c:v>
                </c:pt>
                <c:pt idx="25">
                  <c:v>0.15959812983805804</c:v>
                </c:pt>
                <c:pt idx="26">
                  <c:v>0.18560422945996446</c:v>
                </c:pt>
                <c:pt idx="27">
                  <c:v>0.17956581788552944</c:v>
                </c:pt>
                <c:pt idx="28">
                  <c:v>0.19502146640073997</c:v>
                </c:pt>
                <c:pt idx="29">
                  <c:v>0.18302822628275911</c:v>
                </c:pt>
                <c:pt idx="30">
                  <c:v>0.18358032826222809</c:v>
                </c:pt>
                <c:pt idx="31">
                  <c:v>0.18018765590443875</c:v>
                </c:pt>
                <c:pt idx="32">
                  <c:v>0.17015099062758857</c:v>
                </c:pt>
                <c:pt idx="33">
                  <c:v>0.14768093369211285</c:v>
                </c:pt>
                <c:pt idx="34">
                  <c:v>0.15984671397521741</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1"/>
          <c:order val="11"/>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xVal>
            <c:numRef>
              <c:f>Arkusz2!$AJ$2:$AJ$36</c:f>
              <c:numCache>
                <c:formatCode>General</c:formatCode>
                <c:ptCount val="35"/>
                <c:pt idx="0">
                  <c:v>0.11552883116883117</c:v>
                </c:pt>
                <c:pt idx="1">
                  <c:v>0.12538571428571418</c:v>
                </c:pt>
                <c:pt idx="2">
                  <c:v>0.10719922077922085</c:v>
                </c:pt>
                <c:pt idx="3">
                  <c:v>0.11294694805194806</c:v>
                </c:pt>
                <c:pt idx="4">
                  <c:v>0.13141883116883124</c:v>
                </c:pt>
                <c:pt idx="5">
                  <c:v>0.10633266233766236</c:v>
                </c:pt>
                <c:pt idx="6">
                  <c:v>8.3137012987013051E-2</c:v>
                </c:pt>
                <c:pt idx="7">
                  <c:v>0.10535714285714286</c:v>
                </c:pt>
                <c:pt idx="8">
                  <c:v>8.634233766233762E-2</c:v>
                </c:pt>
                <c:pt idx="9">
                  <c:v>0.12963636363636369</c:v>
                </c:pt>
                <c:pt idx="10">
                  <c:v>0.13621915584415589</c:v>
                </c:pt>
                <c:pt idx="11">
                  <c:v>0.13776363636363639</c:v>
                </c:pt>
                <c:pt idx="12">
                  <c:v>0.13294642857142874</c:v>
                </c:pt>
                <c:pt idx="13">
                  <c:v>0.13120779220779225</c:v>
                </c:pt>
                <c:pt idx="14">
                  <c:v>0.11532142857142857</c:v>
                </c:pt>
                <c:pt idx="15">
                  <c:v>9.1462987012986982E-2</c:v>
                </c:pt>
                <c:pt idx="16">
                  <c:v>7.7923571428571453E-2</c:v>
                </c:pt>
                <c:pt idx="17">
                  <c:v>0.10564870129870133</c:v>
                </c:pt>
                <c:pt idx="18">
                  <c:v>0.11592662337662345</c:v>
                </c:pt>
                <c:pt idx="19">
                  <c:v>0.12109305194805202</c:v>
                </c:pt>
                <c:pt idx="20">
                  <c:v>0.13861201298701298</c:v>
                </c:pt>
                <c:pt idx="21">
                  <c:v>0.12257792207792209</c:v>
                </c:pt>
                <c:pt idx="22">
                  <c:v>0.13488798701298699</c:v>
                </c:pt>
                <c:pt idx="23">
                  <c:v>8.0398441558441586E-2</c:v>
                </c:pt>
                <c:pt idx="24">
                  <c:v>8.9929870129870193E-2</c:v>
                </c:pt>
                <c:pt idx="25">
                  <c:v>9.8679220779220811E-2</c:v>
                </c:pt>
                <c:pt idx="26">
                  <c:v>0.12759954545454538</c:v>
                </c:pt>
                <c:pt idx="27">
                  <c:v>0.12027058441558447</c:v>
                </c:pt>
                <c:pt idx="28">
                  <c:v>0.13979870129870128</c:v>
                </c:pt>
                <c:pt idx="29">
                  <c:v>0.1244264285714286</c:v>
                </c:pt>
                <c:pt idx="30">
                  <c:v>0.1251006493506493</c:v>
                </c:pt>
                <c:pt idx="31">
                  <c:v>0.12100779220779218</c:v>
                </c:pt>
                <c:pt idx="32">
                  <c:v>0.10959285714285714</c:v>
                </c:pt>
                <c:pt idx="33">
                  <c:v>8.7646493506493561E-2</c:v>
                </c:pt>
                <c:pt idx="34">
                  <c:v>9.8923766233766267E-2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2"/>
          <c:order val="12"/>
          <c:spPr>
            <a:ln w="25400" cap="rnd">
              <a:no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Arkusz2!$AK$2:$AK$36</c:f>
              <c:numCache>
                <c:formatCode>General</c:formatCode>
                <c:ptCount val="35"/>
                <c:pt idx="0">
                  <c:v>0.22567958115183248</c:v>
                </c:pt>
                <c:pt idx="1">
                  <c:v>0.25217102966841176</c:v>
                </c:pt>
                <c:pt idx="2">
                  <c:v>0.20329284467713796</c:v>
                </c:pt>
                <c:pt idx="3">
                  <c:v>0.21874048865619558</c:v>
                </c:pt>
                <c:pt idx="4">
                  <c:v>0.26838568935427598</c:v>
                </c:pt>
                <c:pt idx="5">
                  <c:v>0.20096387434554977</c:v>
                </c:pt>
                <c:pt idx="6">
                  <c:v>0.13862303664921469</c:v>
                </c:pt>
                <c:pt idx="7">
                  <c:v>0.19834205933682381</c:v>
                </c:pt>
                <c:pt idx="8">
                  <c:v>0.14723769633507863</c:v>
                </c:pt>
                <c:pt idx="9">
                  <c:v>0.26359511343804526</c:v>
                </c:pt>
                <c:pt idx="10">
                  <c:v>0.28128708551483433</c:v>
                </c:pt>
                <c:pt idx="11">
                  <c:v>0.28543804537521827</c:v>
                </c:pt>
                <c:pt idx="12">
                  <c:v>0.27249127399650974</c:v>
                </c:pt>
                <c:pt idx="13">
                  <c:v>0.26781849912739986</c:v>
                </c:pt>
                <c:pt idx="14">
                  <c:v>0.22512216404886565</c:v>
                </c:pt>
                <c:pt idx="15">
                  <c:v>0.161</c:v>
                </c:pt>
                <c:pt idx="16">
                  <c:v>0.12461134380453753</c:v>
                </c:pt>
                <c:pt idx="17">
                  <c:v>0.19912565445026181</c:v>
                </c:pt>
                <c:pt idx="18">
                  <c:v>0.22674869109947654</c:v>
                </c:pt>
                <c:pt idx="19">
                  <c:v>0.24063403141361261</c:v>
                </c:pt>
                <c:pt idx="20">
                  <c:v>0.28771815008726015</c:v>
                </c:pt>
                <c:pt idx="21">
                  <c:v>0.24462478184991279</c:v>
                </c:pt>
                <c:pt idx="22">
                  <c:v>0.27770942408376964</c:v>
                </c:pt>
                <c:pt idx="23">
                  <c:v>0.13126282722513088</c:v>
                </c:pt>
                <c:pt idx="24">
                  <c:v>0.15687958115183256</c:v>
                </c:pt>
                <c:pt idx="25">
                  <c:v>0.18039441535776624</c:v>
                </c:pt>
                <c:pt idx="26">
                  <c:v>0.25812094240837685</c:v>
                </c:pt>
                <c:pt idx="27">
                  <c:v>0.23842356020942418</c:v>
                </c:pt>
                <c:pt idx="28">
                  <c:v>0.29090750436300183</c:v>
                </c:pt>
                <c:pt idx="29">
                  <c:v>0.24959284467713796</c:v>
                </c:pt>
                <c:pt idx="30">
                  <c:v>0.25140488656195475</c:v>
                </c:pt>
                <c:pt idx="31">
                  <c:v>0.24040488656195472</c:v>
                </c:pt>
                <c:pt idx="32">
                  <c:v>0.20972600349040146</c:v>
                </c:pt>
                <c:pt idx="33">
                  <c:v>0.15074275741710311</c:v>
                </c:pt>
                <c:pt idx="34">
                  <c:v>0.18105165794066322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3"/>
          <c:order val="13"/>
          <c:spPr>
            <a:ln w="25400" cap="rnd">
              <a:no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numRef>
              <c:f>Arkusz2!$AL$2:$AL$36</c:f>
              <c:numCache>
                <c:formatCode>General</c:formatCode>
                <c:ptCount val="35"/>
                <c:pt idx="0">
                  <c:v>9.5197333333333356E-2</c:v>
                </c:pt>
                <c:pt idx="1">
                  <c:v>0.10242571428571433</c:v>
                </c:pt>
                <c:pt idx="2">
                  <c:v>8.9088952380952449E-2</c:v>
                </c:pt>
                <c:pt idx="3">
                  <c:v>9.3303952380952432E-2</c:v>
                </c:pt>
                <c:pt idx="4">
                  <c:v>0.10685</c:v>
                </c:pt>
                <c:pt idx="5">
                  <c:v>8.8453476190476263E-2</c:v>
                </c:pt>
                <c:pt idx="6">
                  <c:v>7.1443333333333373E-2</c:v>
                </c:pt>
                <c:pt idx="7">
                  <c:v>8.7738095238095226E-2</c:v>
                </c:pt>
                <c:pt idx="8">
                  <c:v>7.3793904761904783E-2</c:v>
                </c:pt>
                <c:pt idx="9">
                  <c:v>0.10554285714285715</c:v>
                </c:pt>
                <c:pt idx="10">
                  <c:v>0.11037023809523808</c:v>
                </c:pt>
                <c:pt idx="11">
                  <c:v>0.11150285714285713</c:v>
                </c:pt>
                <c:pt idx="12">
                  <c:v>0.10797023809523812</c:v>
                </c:pt>
                <c:pt idx="13">
                  <c:v>0.10669523809523813</c:v>
                </c:pt>
                <c:pt idx="14">
                  <c:v>9.5045238095238127E-2</c:v>
                </c:pt>
                <c:pt idx="15">
                  <c:v>7.7549047619047629E-2</c:v>
                </c:pt>
                <c:pt idx="16">
                  <c:v>6.7620142857142851E-2</c:v>
                </c:pt>
                <c:pt idx="17">
                  <c:v>8.7951904761904759E-2</c:v>
                </c:pt>
                <c:pt idx="18">
                  <c:v>9.5489047619047612E-2</c:v>
                </c:pt>
                <c:pt idx="19">
                  <c:v>9.9277761904761924E-2</c:v>
                </c:pt>
                <c:pt idx="20">
                  <c:v>0.11212500000000003</c:v>
                </c:pt>
                <c:pt idx="21">
                  <c:v>0.10036666666666667</c:v>
                </c:pt>
                <c:pt idx="22">
                  <c:v>0.1093940476190476</c:v>
                </c:pt>
                <c:pt idx="23">
                  <c:v>6.9435047619047632E-2</c:v>
                </c:pt>
                <c:pt idx="24">
                  <c:v>7.6424761904761912E-2</c:v>
                </c:pt>
                <c:pt idx="25">
                  <c:v>8.2840952380952418E-2</c:v>
                </c:pt>
                <c:pt idx="26">
                  <c:v>0.10404919047619052</c:v>
                </c:pt>
                <c:pt idx="27">
                  <c:v>9.8674619047619108E-2</c:v>
                </c:pt>
                <c:pt idx="28">
                  <c:v>0.11299523809523809</c:v>
                </c:pt>
                <c:pt idx="29">
                  <c:v>0.10172223809523812</c:v>
                </c:pt>
                <c:pt idx="30">
                  <c:v>0.10221666666666666</c:v>
                </c:pt>
                <c:pt idx="31">
                  <c:v>9.9215238095238092E-2</c:v>
                </c:pt>
                <c:pt idx="32">
                  <c:v>9.0844285714285725E-2</c:v>
                </c:pt>
                <c:pt idx="33">
                  <c:v>7.4750285714285714E-2</c:v>
                </c:pt>
                <c:pt idx="34">
                  <c:v>8.3020285714285727E-2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dLbls>
          <c:showLegendKey val="0"/>
          <c:showVal val="0"/>
          <c:showCatName val="0"/>
          <c:showSerName val="0"/>
          <c:showPercent val="0"/>
          <c:showBubbleSize val="0"/>
        </c:dLbls>
        <c:axId val="1595596112"/>
        <c:axId val="1499986768"/>
      </c:scatterChart>
      <c:valAx>
        <c:axId val="1595596112"/>
        <c:scaling>
          <c:orientation val="minMax"/>
          <c:max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Density</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99986768"/>
        <c:crosses val="autoZero"/>
        <c:crossBetween val="midCat"/>
      </c:valAx>
      <c:valAx>
        <c:axId val="1499986768"/>
        <c:scaling>
          <c:orientation val="minMax"/>
          <c:max val="0.18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a:t>
                </a:r>
                <a:r>
                  <a:rPr lang="pl-PL" baseline="0"/>
                  <a:t> Young'a [GPa]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955961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8F3"/>
    <w:rsid w:val="006C28F3"/>
    <w:rsid w:val="007A3D0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C28F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BDE69E-5270-4B69-984C-ACEB50320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1037</TotalTime>
  <Pages>80</Pages>
  <Words>13065</Words>
  <Characters>78390</Characters>
  <Application>Microsoft Office Word</Application>
  <DocSecurity>0</DocSecurity>
  <Lines>653</Lines>
  <Paragraphs>182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CERN</Company>
  <LinksUpToDate>false</LinksUpToDate>
  <CharactersWithSpaces>91273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Natalia</dc:creator>
  <cp:lastModifiedBy>Natalia Milaniak</cp:lastModifiedBy>
  <cp:revision>42</cp:revision>
  <dcterms:created xsi:type="dcterms:W3CDTF">2015-01-01T14:24:00Z</dcterms:created>
  <dcterms:modified xsi:type="dcterms:W3CDTF">2015-01-07T03:05:00Z</dcterms:modified>
</cp:coreProperties>
</file>